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E9" w:rsidRPr="004A7E7B" w:rsidRDefault="00BF6D95" w:rsidP="00BF6D9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  <w:r w:rsidR="006F64E9" w:rsidRPr="004A7E7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6F64E9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2E4A41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государственное предприятие на праве хозяйственного ведения "Районная больница района </w:t>
            </w:r>
            <w:proofErr w:type="gram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Шал</w:t>
            </w:r>
            <w:proofErr w:type="gram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 акына" коммунального государственного учреждения "Управление здравоохранения </w:t>
            </w:r>
            <w:proofErr w:type="spell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 Северо-Казахстанской области"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F64E9" w:rsidRPr="006F64E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2E4A41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Северо-Казахстанская область,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 Шал акына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, г.</w:t>
            </w:r>
            <w:r w:rsidR="00924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Сергеевка, Гончара, 119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tbl>
      <w:tblPr>
        <w:tblpPr w:leftFromText="180" w:rightFromText="180" w:vertAnchor="text" w:horzAnchor="margin" w:tblpXSpec="center" w:tblpY="39"/>
        <w:tblOverlap w:val="never"/>
        <w:tblW w:w="13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386"/>
        <w:gridCol w:w="1384"/>
        <w:gridCol w:w="1559"/>
        <w:gridCol w:w="1418"/>
        <w:gridCol w:w="3152"/>
      </w:tblGrid>
      <w:tr w:rsidR="008905F2" w:rsidRPr="00B1550C" w:rsidTr="00987EE9">
        <w:tc>
          <w:tcPr>
            <w:tcW w:w="851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 </w:t>
            </w:r>
          </w:p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лота</w:t>
            </w:r>
          </w:p>
          <w:p w:rsidR="008905F2" w:rsidRPr="00B1550C" w:rsidRDefault="008905F2" w:rsidP="00725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(объем)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</w:p>
        </w:tc>
      </w:tr>
      <w:tr w:rsidR="009A49AA" w:rsidRPr="00B1550C" w:rsidTr="00987EE9">
        <w:trPr>
          <w:trHeight w:val="766"/>
        </w:trPr>
        <w:tc>
          <w:tcPr>
            <w:tcW w:w="851" w:type="dxa"/>
            <w:shd w:val="clear" w:color="auto" w:fill="auto"/>
            <w:vAlign w:val="center"/>
          </w:tcPr>
          <w:p w:rsidR="009A49AA" w:rsidRPr="00B1550C" w:rsidRDefault="009A49AA" w:rsidP="00725BC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3A1C3F" w:rsidRPr="003A1C3F" w:rsidRDefault="003A1C3F" w:rsidP="003A1C3F">
            <w:pPr>
              <w:rPr>
                <w:rFonts w:ascii="Times New Roman" w:hAnsi="Times New Roman" w:cs="Times New Roman"/>
                <w:i/>
              </w:rPr>
            </w:pPr>
            <w:bookmarkStart w:id="0" w:name="_GoBack"/>
            <w:r w:rsidRPr="003A1C3F">
              <w:rPr>
                <w:rFonts w:ascii="Times New Roman" w:hAnsi="Times New Roman" w:cs="Times New Roman"/>
                <w:i/>
              </w:rPr>
              <w:t>Облуч</w:t>
            </w:r>
            <w:r w:rsidR="00AD4CF7">
              <w:rPr>
                <w:rFonts w:ascii="Times New Roman" w:hAnsi="Times New Roman" w:cs="Times New Roman"/>
                <w:i/>
              </w:rPr>
              <w:t>атель-</w:t>
            </w:r>
            <w:proofErr w:type="spellStart"/>
            <w:r w:rsidR="00AD4CF7">
              <w:rPr>
                <w:rFonts w:ascii="Times New Roman" w:hAnsi="Times New Roman" w:cs="Times New Roman"/>
                <w:i/>
              </w:rPr>
              <w:t>рециркулятор</w:t>
            </w:r>
            <w:proofErr w:type="spellEnd"/>
            <w:r w:rsidRPr="003A1C3F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3A1C3F">
              <w:rPr>
                <w:rFonts w:ascii="Times New Roman" w:hAnsi="Times New Roman" w:cs="Times New Roman"/>
                <w:i/>
              </w:rPr>
              <w:t>настенный</w:t>
            </w:r>
            <w:proofErr w:type="gramEnd"/>
            <w:r w:rsidRPr="003A1C3F">
              <w:rPr>
                <w:rFonts w:ascii="Times New Roman" w:hAnsi="Times New Roman" w:cs="Times New Roman"/>
                <w:i/>
              </w:rPr>
              <w:t xml:space="preserve"> со счетчиком</w:t>
            </w:r>
          </w:p>
          <w:bookmarkEnd w:id="0"/>
          <w:p w:rsidR="009A49AA" w:rsidRPr="003A1C3F" w:rsidRDefault="009A49AA" w:rsidP="00725BC0">
            <w:pPr>
              <w:pStyle w:val="af2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A49AA" w:rsidRPr="003A1C3F" w:rsidRDefault="003A1C3F" w:rsidP="00725BC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A1C3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9A49AA" w:rsidRPr="003A1C3F" w:rsidRDefault="003A1C3F" w:rsidP="00725BC0">
            <w:pPr>
              <w:jc w:val="center"/>
              <w:rPr>
                <w:rFonts w:ascii="Times New Roman" w:hAnsi="Times New Roman" w:cs="Times New Roman"/>
              </w:rPr>
            </w:pPr>
            <w:r w:rsidRPr="003A1C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49AA" w:rsidRPr="003A1C3F" w:rsidRDefault="003A1C3F" w:rsidP="00725BC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A1C3F">
              <w:rPr>
                <w:rFonts w:ascii="Times New Roman" w:hAnsi="Times New Roman" w:cs="Times New Roman"/>
                <w:lang w:val="kk-KZ"/>
              </w:rPr>
              <w:t>480000,00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9A49AA" w:rsidRDefault="0067251B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поставки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течение </w:t>
            </w:r>
            <w:r w:rsidR="005E7286">
              <w:rPr>
                <w:rFonts w:ascii="Times New Roman" w:hAnsi="Times New Roman"/>
                <w:sz w:val="24"/>
                <w:szCs w:val="24"/>
              </w:rPr>
              <w:t xml:space="preserve"> 30</w:t>
            </w:r>
            <w:r w:rsidR="005E728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календарных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дней с даты заключения договора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1550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8905F2" w:rsidRPr="00B1550C" w:rsidTr="00987EE9">
        <w:trPr>
          <w:trHeight w:val="766"/>
        </w:trPr>
        <w:tc>
          <w:tcPr>
            <w:tcW w:w="851" w:type="dxa"/>
            <w:shd w:val="clear" w:color="auto" w:fill="auto"/>
            <w:vAlign w:val="center"/>
          </w:tcPr>
          <w:p w:rsidR="008905F2" w:rsidRPr="00B1550C" w:rsidRDefault="009A49AA" w:rsidP="00725BC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3A1C3F" w:rsidRPr="003A1C3F" w:rsidRDefault="003A1C3F" w:rsidP="003A1C3F">
            <w:pPr>
              <w:rPr>
                <w:rFonts w:ascii="Times New Roman" w:hAnsi="Times New Roman" w:cs="Times New Roman"/>
                <w:i/>
              </w:rPr>
            </w:pPr>
            <w:r w:rsidRPr="003A1C3F">
              <w:rPr>
                <w:rFonts w:ascii="Times New Roman" w:hAnsi="Times New Roman" w:cs="Times New Roman"/>
                <w:i/>
              </w:rPr>
              <w:t>Облу</w:t>
            </w:r>
            <w:r w:rsidR="00AD4CF7">
              <w:rPr>
                <w:rFonts w:ascii="Times New Roman" w:hAnsi="Times New Roman" w:cs="Times New Roman"/>
                <w:i/>
              </w:rPr>
              <w:t>чатель-</w:t>
            </w:r>
            <w:proofErr w:type="spellStart"/>
            <w:r w:rsidR="00AD4CF7">
              <w:rPr>
                <w:rFonts w:ascii="Times New Roman" w:hAnsi="Times New Roman" w:cs="Times New Roman"/>
                <w:i/>
              </w:rPr>
              <w:t>рециркулятор</w:t>
            </w:r>
            <w:proofErr w:type="spellEnd"/>
            <w:r w:rsidR="00AD4CF7">
              <w:rPr>
                <w:rFonts w:ascii="Times New Roman" w:hAnsi="Times New Roman" w:cs="Times New Roman"/>
                <w:i/>
              </w:rPr>
              <w:t xml:space="preserve"> </w:t>
            </w:r>
            <w:r w:rsidRPr="003A1C3F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3A1C3F">
              <w:rPr>
                <w:rFonts w:ascii="Times New Roman" w:hAnsi="Times New Roman" w:cs="Times New Roman"/>
                <w:i/>
              </w:rPr>
              <w:t>настенный</w:t>
            </w:r>
            <w:proofErr w:type="gramEnd"/>
            <w:r w:rsidRPr="003A1C3F">
              <w:rPr>
                <w:rFonts w:ascii="Times New Roman" w:hAnsi="Times New Roman" w:cs="Times New Roman"/>
                <w:i/>
              </w:rPr>
              <w:t xml:space="preserve"> со счетчиком</w:t>
            </w:r>
          </w:p>
          <w:p w:rsidR="008905F2" w:rsidRPr="003A1C3F" w:rsidRDefault="008905F2" w:rsidP="00725BC0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8905F2" w:rsidRPr="003A1C3F" w:rsidRDefault="003A1C3F" w:rsidP="00725BC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A1C3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8905F2" w:rsidRPr="003A1C3F" w:rsidRDefault="003A1C3F" w:rsidP="00725BC0">
            <w:pPr>
              <w:jc w:val="center"/>
              <w:rPr>
                <w:rFonts w:ascii="Times New Roman" w:hAnsi="Times New Roman" w:cs="Times New Roman"/>
              </w:rPr>
            </w:pPr>
            <w:r w:rsidRPr="003A1C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905F2" w:rsidRPr="003A1C3F" w:rsidRDefault="003A1C3F" w:rsidP="00725BC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A1C3F">
              <w:rPr>
                <w:rFonts w:ascii="Times New Roman" w:hAnsi="Times New Roman" w:cs="Times New Roman"/>
                <w:lang w:val="kk-KZ"/>
              </w:rPr>
              <w:t>625000,00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поставки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течение </w:t>
            </w:r>
            <w:r w:rsidR="00277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7286">
              <w:rPr>
                <w:rFonts w:ascii="Times New Roman" w:hAnsi="Times New Roman"/>
                <w:sz w:val="24"/>
                <w:szCs w:val="24"/>
              </w:rPr>
              <w:t>30</w:t>
            </w:r>
            <w:r w:rsidR="005E728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календарных</w:t>
            </w:r>
            <w:r w:rsidR="006725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дней с даты заключения договора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1550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155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7A7809" w:rsidRDefault="007A7809" w:rsidP="007A78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</w:p>
    <w:p w:rsidR="007A7809" w:rsidRDefault="007A7809" w:rsidP="007A78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1C3F" w:rsidRPr="00F81B9D" w:rsidRDefault="003A1C3F" w:rsidP="003A1C3F">
      <w:pPr>
        <w:ind w:right="-3785"/>
        <w:rPr>
          <w:rFonts w:ascii="Times New Roman" w:hAnsi="Times New Roman" w:cs="Times New Roman"/>
          <w:i/>
        </w:rPr>
      </w:pPr>
      <w:r w:rsidRPr="00F81B9D">
        <w:rPr>
          <w:rFonts w:ascii="Times New Roman" w:hAnsi="Times New Roman" w:cs="Times New Roman"/>
          <w:i/>
        </w:rPr>
        <w:t xml:space="preserve">Индикатор времени наработки (пульт), позволяет считывать время наработки ламп </w:t>
      </w:r>
    </w:p>
    <w:p w:rsidR="003A1C3F" w:rsidRPr="00F81B9D" w:rsidRDefault="003A1C3F" w:rsidP="003A1C3F">
      <w:pPr>
        <w:ind w:right="-3785"/>
        <w:rPr>
          <w:rFonts w:ascii="Times New Roman" w:hAnsi="Times New Roman" w:cs="Times New Roman"/>
          <w:i/>
        </w:rPr>
      </w:pPr>
      <w:r w:rsidRPr="00F81B9D">
        <w:rPr>
          <w:rFonts w:ascii="Times New Roman" w:hAnsi="Times New Roman" w:cs="Times New Roman"/>
          <w:i/>
        </w:rPr>
        <w:t xml:space="preserve">с каждого </w:t>
      </w:r>
      <w:proofErr w:type="spellStart"/>
      <w:r w:rsidRPr="00F81B9D">
        <w:rPr>
          <w:rFonts w:ascii="Times New Roman" w:hAnsi="Times New Roman" w:cs="Times New Roman"/>
          <w:i/>
        </w:rPr>
        <w:t>рециркулятора</w:t>
      </w:r>
      <w:proofErr w:type="spellEnd"/>
      <w:r w:rsidRPr="00F81B9D">
        <w:rPr>
          <w:rFonts w:ascii="Times New Roman" w:hAnsi="Times New Roman" w:cs="Times New Roman"/>
          <w:i/>
        </w:rPr>
        <w:t xml:space="preserve"> через ИК-порт является отдельным стационарным прибором. </w:t>
      </w:r>
    </w:p>
    <w:p w:rsidR="003A1C3F" w:rsidRPr="00F81B9D" w:rsidRDefault="003A1C3F" w:rsidP="003A1C3F">
      <w:pPr>
        <w:ind w:right="-3785"/>
        <w:rPr>
          <w:rFonts w:ascii="Times New Roman" w:hAnsi="Times New Roman" w:cs="Times New Roman"/>
          <w:i/>
        </w:rPr>
      </w:pPr>
      <w:r w:rsidRPr="00F81B9D">
        <w:rPr>
          <w:rFonts w:ascii="Times New Roman" w:hAnsi="Times New Roman" w:cs="Times New Roman"/>
          <w:i/>
        </w:rPr>
        <w:t xml:space="preserve">Поставляется в кол-ве 1 (одна) штука на партию </w:t>
      </w:r>
      <w:proofErr w:type="spellStart"/>
      <w:r w:rsidRPr="00F81B9D">
        <w:rPr>
          <w:rFonts w:ascii="Times New Roman" w:hAnsi="Times New Roman" w:cs="Times New Roman"/>
          <w:i/>
        </w:rPr>
        <w:t>рециркуляторов</w:t>
      </w:r>
      <w:proofErr w:type="spellEnd"/>
      <w:r w:rsidRPr="00F81B9D">
        <w:rPr>
          <w:rFonts w:ascii="Times New Roman" w:hAnsi="Times New Roman" w:cs="Times New Roman"/>
          <w:i/>
        </w:rPr>
        <w:t>.</w:t>
      </w:r>
    </w:p>
    <w:p w:rsidR="003A1C3F" w:rsidRPr="0022249A" w:rsidRDefault="003A1C3F" w:rsidP="003A1C3F">
      <w:pPr>
        <w:ind w:right="-3785"/>
        <w:rPr>
          <w:i/>
        </w:rPr>
      </w:pPr>
    </w:p>
    <w:p w:rsidR="007A7809" w:rsidRDefault="007A7809" w:rsidP="007A78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31266" w:rsidRPr="008905F2" w:rsidRDefault="00F31266" w:rsidP="005F660D">
      <w:pPr>
        <w:autoSpaceDE w:val="0"/>
        <w:autoSpaceDN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8905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Сопутствующие услуги:</w:t>
      </w:r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доставка, разгрузка товара на склад Заказчика, </w:t>
      </w:r>
      <w:proofErr w:type="gramStart"/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</w:t>
      </w:r>
      <w:r w:rsidR="00AF3C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365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персонала по</w:t>
      </w:r>
      <w:proofErr w:type="gramEnd"/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правильному использованию </w:t>
      </w:r>
    </w:p>
    <w:sectPr w:rsidR="00F31266" w:rsidRPr="008905F2" w:rsidSect="003E3A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01C" w:rsidRDefault="0052401C" w:rsidP="006F64E9">
      <w:pPr>
        <w:spacing w:after="0" w:line="240" w:lineRule="auto"/>
      </w:pPr>
      <w:r>
        <w:separator/>
      </w:r>
    </w:p>
  </w:endnote>
  <w:endnote w:type="continuationSeparator" w:id="0">
    <w:p w:rsidR="0052401C" w:rsidRDefault="0052401C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092127"/>
      <w:docPartObj>
        <w:docPartGallery w:val="Page Numbers (Bottom of Page)"/>
        <w:docPartUnique/>
      </w:docPartObj>
    </w:sdtPr>
    <w:sdtEndPr/>
    <w:sdtContent>
      <w:p w:rsidR="00CD53DD" w:rsidRDefault="00210B31">
        <w:pPr>
          <w:pStyle w:val="a5"/>
          <w:jc w:val="right"/>
        </w:pPr>
        <w:r>
          <w:fldChar w:fldCharType="begin"/>
        </w:r>
        <w:r w:rsidR="00CD53DD">
          <w:instrText>PAGE   \* MERGEFORMAT</w:instrText>
        </w:r>
        <w:r>
          <w:fldChar w:fldCharType="separate"/>
        </w:r>
        <w:r w:rsidR="00AD4CF7">
          <w:rPr>
            <w:noProof/>
          </w:rPr>
          <w:t>1</w:t>
        </w:r>
        <w:r>
          <w:fldChar w:fldCharType="end"/>
        </w:r>
      </w:p>
    </w:sdtContent>
  </w:sdt>
  <w:p w:rsidR="00CD53DD" w:rsidRDefault="00CD53DD" w:rsidP="003E3ACE">
    <w:pPr>
      <w:pStyle w:val="a5"/>
      <w:ind w:left="14536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01C" w:rsidRDefault="0052401C" w:rsidP="006F64E9">
      <w:pPr>
        <w:spacing w:after="0" w:line="240" w:lineRule="auto"/>
      </w:pPr>
      <w:r>
        <w:separator/>
      </w:r>
    </w:p>
  </w:footnote>
  <w:footnote w:type="continuationSeparator" w:id="0">
    <w:p w:rsidR="0052401C" w:rsidRDefault="0052401C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DD" w:rsidRPr="00F4459A" w:rsidRDefault="00CD53DD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DD" w:rsidRPr="00AB19E7" w:rsidRDefault="00CD53DD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CD53DD" w:rsidRDefault="00CD53DD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B04"/>
    <w:rsid w:val="0001385E"/>
    <w:rsid w:val="00054B83"/>
    <w:rsid w:val="0005632F"/>
    <w:rsid w:val="00075743"/>
    <w:rsid w:val="0008389B"/>
    <w:rsid w:val="00094BDB"/>
    <w:rsid w:val="00094F83"/>
    <w:rsid w:val="00096875"/>
    <w:rsid w:val="000D03A6"/>
    <w:rsid w:val="000D18CC"/>
    <w:rsid w:val="00106874"/>
    <w:rsid w:val="00153AC7"/>
    <w:rsid w:val="001F3B9C"/>
    <w:rsid w:val="00210B31"/>
    <w:rsid w:val="00215A80"/>
    <w:rsid w:val="00235236"/>
    <w:rsid w:val="00235500"/>
    <w:rsid w:val="0027671D"/>
    <w:rsid w:val="002775E1"/>
    <w:rsid w:val="002843EE"/>
    <w:rsid w:val="002A34A0"/>
    <w:rsid w:val="002A7B04"/>
    <w:rsid w:val="002C0606"/>
    <w:rsid w:val="002E4A41"/>
    <w:rsid w:val="00304CCA"/>
    <w:rsid w:val="00324757"/>
    <w:rsid w:val="00327D4C"/>
    <w:rsid w:val="00335AB9"/>
    <w:rsid w:val="00337FDE"/>
    <w:rsid w:val="00370A3B"/>
    <w:rsid w:val="003929CA"/>
    <w:rsid w:val="003A1C3F"/>
    <w:rsid w:val="003A1F46"/>
    <w:rsid w:val="003A78DB"/>
    <w:rsid w:val="003E14E1"/>
    <w:rsid w:val="003E3ACE"/>
    <w:rsid w:val="003E50A1"/>
    <w:rsid w:val="003F7746"/>
    <w:rsid w:val="00413B01"/>
    <w:rsid w:val="00415F04"/>
    <w:rsid w:val="004249CD"/>
    <w:rsid w:val="004531D1"/>
    <w:rsid w:val="004549F4"/>
    <w:rsid w:val="00460660"/>
    <w:rsid w:val="00481F6F"/>
    <w:rsid w:val="004A282F"/>
    <w:rsid w:val="004A7E7B"/>
    <w:rsid w:val="004C313F"/>
    <w:rsid w:val="00505E8F"/>
    <w:rsid w:val="00510C74"/>
    <w:rsid w:val="00515B79"/>
    <w:rsid w:val="00516713"/>
    <w:rsid w:val="00523890"/>
    <w:rsid w:val="0052401C"/>
    <w:rsid w:val="00531635"/>
    <w:rsid w:val="005359C1"/>
    <w:rsid w:val="005942B3"/>
    <w:rsid w:val="005D2A24"/>
    <w:rsid w:val="005D56C7"/>
    <w:rsid w:val="005E7286"/>
    <w:rsid w:val="005F660D"/>
    <w:rsid w:val="00600301"/>
    <w:rsid w:val="00605423"/>
    <w:rsid w:val="006517F9"/>
    <w:rsid w:val="00654A37"/>
    <w:rsid w:val="00655755"/>
    <w:rsid w:val="00660F53"/>
    <w:rsid w:val="0066343D"/>
    <w:rsid w:val="0067251B"/>
    <w:rsid w:val="0069353B"/>
    <w:rsid w:val="006E2D8E"/>
    <w:rsid w:val="006E38CE"/>
    <w:rsid w:val="006E57F2"/>
    <w:rsid w:val="006F64E9"/>
    <w:rsid w:val="007011CA"/>
    <w:rsid w:val="00722B52"/>
    <w:rsid w:val="00725BC0"/>
    <w:rsid w:val="00736558"/>
    <w:rsid w:val="0075768B"/>
    <w:rsid w:val="007629E7"/>
    <w:rsid w:val="00763659"/>
    <w:rsid w:val="00771E69"/>
    <w:rsid w:val="00773FF0"/>
    <w:rsid w:val="007A7809"/>
    <w:rsid w:val="007E424D"/>
    <w:rsid w:val="007E76E3"/>
    <w:rsid w:val="007E77C8"/>
    <w:rsid w:val="007F1CE2"/>
    <w:rsid w:val="0082176A"/>
    <w:rsid w:val="00822514"/>
    <w:rsid w:val="008242C6"/>
    <w:rsid w:val="00830A59"/>
    <w:rsid w:val="008743F2"/>
    <w:rsid w:val="008905F2"/>
    <w:rsid w:val="008B2448"/>
    <w:rsid w:val="008C034C"/>
    <w:rsid w:val="008C51A6"/>
    <w:rsid w:val="008E3B38"/>
    <w:rsid w:val="00924E06"/>
    <w:rsid w:val="009332C7"/>
    <w:rsid w:val="009370F4"/>
    <w:rsid w:val="00961803"/>
    <w:rsid w:val="00987EE9"/>
    <w:rsid w:val="009A1B32"/>
    <w:rsid w:val="009A49AA"/>
    <w:rsid w:val="009C514F"/>
    <w:rsid w:val="009D656E"/>
    <w:rsid w:val="00A344BA"/>
    <w:rsid w:val="00A735C1"/>
    <w:rsid w:val="00AA4300"/>
    <w:rsid w:val="00AB19E7"/>
    <w:rsid w:val="00AD4CF7"/>
    <w:rsid w:val="00AE65FC"/>
    <w:rsid w:val="00AF3C20"/>
    <w:rsid w:val="00B00C34"/>
    <w:rsid w:val="00B37FE4"/>
    <w:rsid w:val="00B43FB3"/>
    <w:rsid w:val="00B74A37"/>
    <w:rsid w:val="00B925DB"/>
    <w:rsid w:val="00BA3FFE"/>
    <w:rsid w:val="00BA6557"/>
    <w:rsid w:val="00BF31A0"/>
    <w:rsid w:val="00BF6D95"/>
    <w:rsid w:val="00C02E5D"/>
    <w:rsid w:val="00C54200"/>
    <w:rsid w:val="00C81D18"/>
    <w:rsid w:val="00CB429F"/>
    <w:rsid w:val="00CB6229"/>
    <w:rsid w:val="00CD53DD"/>
    <w:rsid w:val="00CE708E"/>
    <w:rsid w:val="00CF6C6F"/>
    <w:rsid w:val="00D1282F"/>
    <w:rsid w:val="00D13E53"/>
    <w:rsid w:val="00D24F46"/>
    <w:rsid w:val="00D37716"/>
    <w:rsid w:val="00D419AF"/>
    <w:rsid w:val="00D43B35"/>
    <w:rsid w:val="00D84052"/>
    <w:rsid w:val="00DF7A2F"/>
    <w:rsid w:val="00E11423"/>
    <w:rsid w:val="00E1431E"/>
    <w:rsid w:val="00E310E0"/>
    <w:rsid w:val="00E849F2"/>
    <w:rsid w:val="00E96AC8"/>
    <w:rsid w:val="00EC616F"/>
    <w:rsid w:val="00EE02A1"/>
    <w:rsid w:val="00F03CE8"/>
    <w:rsid w:val="00F153CB"/>
    <w:rsid w:val="00F31266"/>
    <w:rsid w:val="00F34403"/>
    <w:rsid w:val="00F36589"/>
    <w:rsid w:val="00F4459A"/>
    <w:rsid w:val="00F81B9D"/>
    <w:rsid w:val="00F86AAB"/>
    <w:rsid w:val="00F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customStyle="1" w:styleId="Default">
    <w:name w:val="Default"/>
    <w:link w:val="Default0"/>
    <w:rsid w:val="0027671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efault0">
    <w:name w:val="Default Знак"/>
    <w:link w:val="Default"/>
    <w:rsid w:val="0027671D"/>
    <w:rPr>
      <w:rFonts w:ascii="Calibri" w:eastAsia="Calibri" w:hAnsi="Calibri" w:cs="Calibri"/>
      <w:color w:val="000000"/>
      <w:sz w:val="24"/>
      <w:szCs w:val="24"/>
    </w:rPr>
  </w:style>
  <w:style w:type="paragraph" w:styleId="af0">
    <w:name w:val="Body Text"/>
    <w:basedOn w:val="a"/>
    <w:link w:val="af1"/>
    <w:rsid w:val="002767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2767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FC4F0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6CE39-0AE2-49B6-87F7-85224C7C7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cp:lastPrinted>2021-04-13T06:02:00Z</cp:lastPrinted>
  <dcterms:created xsi:type="dcterms:W3CDTF">2018-12-11T12:03:00Z</dcterms:created>
  <dcterms:modified xsi:type="dcterms:W3CDTF">2021-08-24T11:26:00Z</dcterms:modified>
</cp:coreProperties>
</file>