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F3FDC" w:rsidRPr="008801A5" w:rsidRDefault="000F3FDC" w:rsidP="005A0024">
      <w:pPr>
        <w:rPr>
          <w:color w:val="000000"/>
          <w:sz w:val="22"/>
          <w:szCs w:val="22"/>
        </w:rPr>
      </w:pPr>
    </w:p>
    <w:p w:rsidR="000F3FDC" w:rsidRPr="000E098D" w:rsidRDefault="000F3FDC" w:rsidP="00912A1E">
      <w:pPr>
        <w:ind w:firstLine="400"/>
        <w:jc w:val="both"/>
        <w:rPr>
          <w:color w:val="000000"/>
          <w:sz w:val="22"/>
          <w:szCs w:val="22"/>
        </w:rPr>
      </w:pPr>
    </w:p>
    <w:p w:rsidR="000F3FDC" w:rsidRPr="000E098D" w:rsidRDefault="000F3FDC" w:rsidP="00373964">
      <w:pPr>
        <w:jc w:val="both"/>
        <w:rPr>
          <w:sz w:val="22"/>
          <w:szCs w:val="22"/>
        </w:rPr>
      </w:pPr>
    </w:p>
    <w:p w:rsidR="000F3FDC" w:rsidRPr="004B3614" w:rsidRDefault="000F3FDC" w:rsidP="004B3614">
      <w:pPr>
        <w:ind w:firstLine="400"/>
        <w:jc w:val="right"/>
        <w:rPr>
          <w:b/>
          <w:color w:val="000000"/>
          <w:sz w:val="28"/>
          <w:szCs w:val="28"/>
          <w:u w:val="single"/>
        </w:rPr>
      </w:pPr>
      <w:r w:rsidRPr="004B3614">
        <w:rPr>
          <w:b/>
          <w:color w:val="000000"/>
          <w:sz w:val="28"/>
          <w:szCs w:val="28"/>
          <w:u w:val="single"/>
        </w:rPr>
        <w:t>Приложение к Объявлению №2 от 16.01.2019г.</w:t>
      </w:r>
    </w:p>
    <w:p w:rsidR="000F3FDC" w:rsidRDefault="000F3FDC" w:rsidP="004B3614">
      <w:pPr>
        <w:ind w:firstLine="400"/>
        <w:jc w:val="right"/>
        <w:rPr>
          <w:b/>
          <w:color w:val="000000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1940"/>
        <w:gridCol w:w="2693"/>
        <w:gridCol w:w="993"/>
        <w:gridCol w:w="567"/>
        <w:gridCol w:w="1275"/>
        <w:gridCol w:w="1560"/>
      </w:tblGrid>
      <w:tr w:rsidR="000F3FDC" w:rsidRPr="00F84DA5" w:rsidTr="00234DCD">
        <w:tc>
          <w:tcPr>
            <w:tcW w:w="578" w:type="dxa"/>
            <w:vAlign w:val="center"/>
          </w:tcPr>
          <w:p w:rsidR="000F3FDC" w:rsidRPr="004B3614" w:rsidRDefault="000F3FDC" w:rsidP="00C051E3">
            <w:pPr>
              <w:jc w:val="center"/>
              <w:rPr>
                <w:b/>
              </w:rPr>
            </w:pPr>
            <w:r w:rsidRPr="004B3614">
              <w:rPr>
                <w:b/>
              </w:rPr>
              <w:t>№ п/п</w:t>
            </w:r>
          </w:p>
        </w:tc>
        <w:tc>
          <w:tcPr>
            <w:tcW w:w="1940" w:type="dxa"/>
            <w:vAlign w:val="center"/>
          </w:tcPr>
          <w:p w:rsidR="000F3FDC" w:rsidRPr="004B3614" w:rsidRDefault="000F3FDC" w:rsidP="00746A8E">
            <w:pPr>
              <w:jc w:val="center"/>
              <w:rPr>
                <w:b/>
              </w:rPr>
            </w:pPr>
            <w:r w:rsidRPr="004B3614">
              <w:rPr>
                <w:b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0F3FDC" w:rsidRPr="004B3614" w:rsidRDefault="000F3FDC" w:rsidP="00746A8E">
            <w:pPr>
              <w:jc w:val="center"/>
              <w:rPr>
                <w:b/>
              </w:rPr>
            </w:pPr>
            <w:r w:rsidRPr="004B3614">
              <w:rPr>
                <w:b/>
              </w:rPr>
              <w:t>Наименование лекарственного средства, дозировка, фасовка</w:t>
            </w:r>
          </w:p>
        </w:tc>
        <w:tc>
          <w:tcPr>
            <w:tcW w:w="993" w:type="dxa"/>
            <w:vAlign w:val="center"/>
          </w:tcPr>
          <w:p w:rsidR="000F3FDC" w:rsidRPr="004B3614" w:rsidRDefault="000F3FDC" w:rsidP="00746A8E">
            <w:pPr>
              <w:jc w:val="center"/>
              <w:rPr>
                <w:b/>
              </w:rPr>
            </w:pPr>
            <w:r w:rsidRPr="004B3614">
              <w:rPr>
                <w:b/>
              </w:rPr>
              <w:t>Ед. измер.</w:t>
            </w:r>
          </w:p>
        </w:tc>
        <w:tc>
          <w:tcPr>
            <w:tcW w:w="567" w:type="dxa"/>
            <w:vAlign w:val="center"/>
          </w:tcPr>
          <w:p w:rsidR="000F3FDC" w:rsidRPr="004B3614" w:rsidRDefault="000F3FDC" w:rsidP="00746A8E">
            <w:pPr>
              <w:jc w:val="center"/>
              <w:rPr>
                <w:b/>
              </w:rPr>
            </w:pPr>
            <w:r w:rsidRPr="004B3614">
              <w:rPr>
                <w:b/>
              </w:rPr>
              <w:t>Количество</w:t>
            </w:r>
          </w:p>
        </w:tc>
        <w:tc>
          <w:tcPr>
            <w:tcW w:w="1275" w:type="dxa"/>
            <w:vAlign w:val="center"/>
          </w:tcPr>
          <w:p w:rsidR="000F3FDC" w:rsidRPr="004B3614" w:rsidRDefault="000F3FDC" w:rsidP="00746A8E">
            <w:pPr>
              <w:jc w:val="center"/>
              <w:rPr>
                <w:b/>
              </w:rPr>
            </w:pPr>
            <w:r w:rsidRPr="004B3614">
              <w:rPr>
                <w:b/>
              </w:rPr>
              <w:t>цена</w:t>
            </w:r>
          </w:p>
        </w:tc>
        <w:tc>
          <w:tcPr>
            <w:tcW w:w="1560" w:type="dxa"/>
            <w:vAlign w:val="center"/>
          </w:tcPr>
          <w:p w:rsidR="000F3FDC" w:rsidRPr="004B3614" w:rsidRDefault="000F3FDC" w:rsidP="00746A8E">
            <w:pPr>
              <w:jc w:val="center"/>
              <w:rPr>
                <w:b/>
              </w:rPr>
            </w:pPr>
            <w:r w:rsidRPr="004B3614">
              <w:rPr>
                <w:b/>
              </w:rPr>
              <w:t>сумма</w:t>
            </w:r>
          </w:p>
        </w:tc>
      </w:tr>
      <w:tr w:rsidR="000F3FDC" w:rsidRPr="007E2AB6" w:rsidTr="00234DCD">
        <w:trPr>
          <w:trHeight w:val="802"/>
        </w:trPr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</w:t>
            </w:r>
          </w:p>
        </w:tc>
        <w:tc>
          <w:tcPr>
            <w:tcW w:w="1940" w:type="dxa"/>
          </w:tcPr>
          <w:p w:rsidR="000F3FDC" w:rsidRPr="009D6E4A" w:rsidRDefault="000F3FDC" w:rsidP="00746A8E">
            <w:pPr>
              <w:jc w:val="center"/>
              <w:rPr>
                <w:b/>
              </w:rPr>
            </w:pPr>
            <w:r w:rsidRPr="009D6E4A">
              <w:rPr>
                <w:b/>
                <w:color w:val="000000"/>
              </w:rPr>
              <w:t>Липопротеиды высокой плотности</w:t>
            </w:r>
          </w:p>
        </w:tc>
        <w:tc>
          <w:tcPr>
            <w:tcW w:w="2693" w:type="dxa"/>
          </w:tcPr>
          <w:p w:rsidR="000F3FDC" w:rsidRPr="009D6E4A" w:rsidRDefault="000F3FDC" w:rsidP="00746A8E">
            <w:r w:rsidRPr="009D6E4A">
              <w:t xml:space="preserve">Холестерина ЛПВП для полуавтоматического биохимического анализатора </w:t>
            </w:r>
            <w:r w:rsidRPr="009D6E4A">
              <w:rPr>
                <w:lang w:val="en-US"/>
              </w:rPr>
              <w:t>StarDust</w:t>
            </w:r>
            <w:r w:rsidRPr="009D6E4A">
              <w:t xml:space="preserve"> </w:t>
            </w:r>
            <w:r w:rsidRPr="009D6E4A">
              <w:rPr>
                <w:lang w:val="en-US"/>
              </w:rPr>
              <w:t>MC</w:t>
            </w:r>
            <w:r w:rsidRPr="009D6E4A">
              <w:t>15</w:t>
            </w:r>
          </w:p>
          <w:p w:rsidR="000F3FDC" w:rsidRPr="009D6E4A" w:rsidRDefault="000F3FDC" w:rsidP="00746A8E">
            <w:r w:rsidRPr="009D6E4A">
              <w:rPr>
                <w:lang w:val="en-US"/>
              </w:rPr>
              <w:t xml:space="preserve">DiaSys Diagnostic Systems GmbH, </w:t>
            </w:r>
            <w:r w:rsidRPr="009D6E4A">
              <w:t>Германия</w:t>
            </w:r>
          </w:p>
          <w:p w:rsidR="000F3FDC" w:rsidRPr="009D6E4A" w:rsidRDefault="000F3FDC" w:rsidP="00746A8E">
            <w:pPr>
              <w:rPr>
                <w:lang w:val="en-US"/>
              </w:rPr>
            </w:pPr>
            <w:r w:rsidRPr="009D6E4A">
              <w:rPr>
                <w:color w:val="000000"/>
              </w:rPr>
              <w:t>125  мл (5х20 мл+1х25 мл)</w:t>
            </w:r>
          </w:p>
        </w:tc>
        <w:tc>
          <w:tcPr>
            <w:tcW w:w="993" w:type="dxa"/>
          </w:tcPr>
          <w:p w:rsidR="000F3FDC" w:rsidRPr="009D6E4A" w:rsidRDefault="000F3FDC" w:rsidP="00746A8E">
            <w:pPr>
              <w:jc w:val="center"/>
            </w:pPr>
            <w:r w:rsidRPr="009D6E4A"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9D6E4A" w:rsidRDefault="000F3FDC" w:rsidP="00746A8E">
            <w:pPr>
              <w:jc w:val="center"/>
            </w:pPr>
            <w:r w:rsidRPr="009D6E4A">
              <w:t>1</w:t>
            </w:r>
          </w:p>
        </w:tc>
        <w:tc>
          <w:tcPr>
            <w:tcW w:w="1275" w:type="dxa"/>
          </w:tcPr>
          <w:p w:rsidR="000F3FDC" w:rsidRPr="009D6E4A" w:rsidRDefault="000F3FDC" w:rsidP="00746A8E">
            <w:pPr>
              <w:jc w:val="center"/>
            </w:pPr>
            <w:r w:rsidRPr="009D6E4A">
              <w:t>101 900</w:t>
            </w:r>
          </w:p>
        </w:tc>
        <w:tc>
          <w:tcPr>
            <w:tcW w:w="1560" w:type="dxa"/>
          </w:tcPr>
          <w:p w:rsidR="000F3FDC" w:rsidRPr="009D6E4A" w:rsidRDefault="000F3FDC" w:rsidP="00746A8E">
            <w:pPr>
              <w:jc w:val="center"/>
            </w:pPr>
            <w:r w:rsidRPr="009D6E4A">
              <w:t>101 900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2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Холестерин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Холестерин (</w:t>
            </w:r>
            <w:r w:rsidRPr="00F84DA5">
              <w:rPr>
                <w:lang w:val="en-US"/>
              </w:rPr>
              <w:t>CHOL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) в сыворотке или плазме крови в комплекте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B3614">
              <w:rPr>
                <w:color w:val="000000"/>
                <w:lang w:val="en-US"/>
              </w:rPr>
              <w:t xml:space="preserve">600 </w:t>
            </w:r>
            <w:r w:rsidRPr="001F6A93"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 xml:space="preserve"> (6</w:t>
            </w:r>
            <w:r w:rsidRPr="001F6A93">
              <w:rPr>
                <w:color w:val="000000"/>
              </w:rPr>
              <w:t>х</w:t>
            </w:r>
            <w:r w:rsidRPr="004B3614">
              <w:rPr>
                <w:color w:val="000000"/>
                <w:lang w:val="en-US"/>
              </w:rPr>
              <w:t xml:space="preserve">100 </w:t>
            </w:r>
            <w:r w:rsidRPr="001F6A93"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>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 xml:space="preserve">Набор </w:t>
            </w:r>
          </w:p>
        </w:tc>
        <w:tc>
          <w:tcPr>
            <w:tcW w:w="567" w:type="dxa"/>
          </w:tcPr>
          <w:p w:rsidR="000F3FDC" w:rsidRPr="00C3259E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41  900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83 800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3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Билирубин прямой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Биохимический субстратный набор реагентов для фотометрического  количественного определения Билирубина прямого (</w:t>
            </w:r>
            <w:r w:rsidRPr="00F84DA5">
              <w:rPr>
                <w:lang w:val="en-US"/>
              </w:rPr>
              <w:t>BIL</w:t>
            </w:r>
            <w:r w:rsidRPr="00F84DA5">
              <w:t xml:space="preserve"> </w:t>
            </w:r>
            <w:r w:rsidRPr="00F84DA5">
              <w:rPr>
                <w:lang w:val="en-US"/>
              </w:rPr>
              <w:t>Auto</w:t>
            </w:r>
            <w:r w:rsidRPr="00F84DA5">
              <w:t xml:space="preserve"> </w:t>
            </w:r>
            <w:r w:rsidRPr="00F84DA5">
              <w:rPr>
                <w:lang w:val="en-US"/>
              </w:rPr>
              <w:t>Direct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) в сыворотке или плазме крови в комплекте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Default="000F3FDC" w:rsidP="00746A8E"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1263E2">
              <w:rPr>
                <w:color w:val="000000"/>
              </w:rPr>
              <w:t>500 мл (5х80 мл+1х100 мл)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44 900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89 800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4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lang w:val="en-US"/>
              </w:rPr>
              <w:t>TruLab</w:t>
            </w:r>
            <w:r w:rsidRPr="00234DCD">
              <w:rPr>
                <w:b/>
              </w:rPr>
              <w:t xml:space="preserve"> </w:t>
            </w:r>
            <w:r w:rsidRPr="00234DCD">
              <w:rPr>
                <w:b/>
                <w:lang w:val="en-US"/>
              </w:rPr>
              <w:t>N</w:t>
            </w:r>
          </w:p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Контрольная человеческая сыворотка норма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rPr>
                <w:lang w:val="en-US"/>
              </w:rPr>
              <w:t>TruLab</w:t>
            </w:r>
            <w:r w:rsidRPr="00F84DA5">
              <w:t xml:space="preserve"> </w:t>
            </w:r>
            <w:r w:rsidRPr="00F84DA5">
              <w:rPr>
                <w:lang w:val="en-US"/>
              </w:rPr>
              <w:t>N</w:t>
            </w:r>
            <w:r w:rsidRPr="00F84DA5">
              <w:t>(</w:t>
            </w:r>
            <w:r w:rsidRPr="00F84DA5">
              <w:rPr>
                <w:lang w:val="en-US"/>
              </w:rPr>
              <w:t>Assayed</w:t>
            </w:r>
            <w:r w:rsidRPr="00F84DA5">
              <w:t xml:space="preserve">) Контрольная человеческая сыворотка , норма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B3614">
              <w:rPr>
                <w:color w:val="000000"/>
                <w:lang w:val="en-US"/>
              </w:rPr>
              <w:t>6</w:t>
            </w:r>
            <w:r w:rsidRPr="00FD50FF">
              <w:rPr>
                <w:color w:val="000000"/>
              </w:rPr>
              <w:t>х</w:t>
            </w:r>
            <w:r w:rsidRPr="004B3614">
              <w:rPr>
                <w:color w:val="000000"/>
                <w:lang w:val="en-US"/>
              </w:rPr>
              <w:t xml:space="preserve">5 </w:t>
            </w:r>
            <w:r w:rsidRPr="00FD50FF">
              <w:rPr>
                <w:color w:val="000000"/>
              </w:rPr>
              <w:t>мл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42 900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85 800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5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lang w:val="en-US"/>
              </w:rPr>
              <w:t>TruLab</w:t>
            </w:r>
            <w:r w:rsidRPr="00234DCD">
              <w:rPr>
                <w:b/>
              </w:rPr>
              <w:t xml:space="preserve"> Р</w:t>
            </w:r>
          </w:p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Контрольная человеческая сыворотка паталогия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rPr>
                <w:lang w:val="en-US"/>
              </w:rPr>
              <w:t>TruLab</w:t>
            </w:r>
            <w:r w:rsidRPr="00F84DA5">
              <w:t xml:space="preserve"> </w:t>
            </w:r>
            <w:r>
              <w:t>Р</w:t>
            </w:r>
            <w:r w:rsidRPr="00F84DA5">
              <w:t>(</w:t>
            </w:r>
            <w:r w:rsidRPr="00F84DA5">
              <w:rPr>
                <w:lang w:val="en-US"/>
              </w:rPr>
              <w:t>Assayed</w:t>
            </w:r>
            <w:r w:rsidRPr="00F84DA5">
              <w:t xml:space="preserve">) Контрольная человеческая сыворотка , паталогия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B3614">
              <w:rPr>
                <w:color w:val="000000"/>
                <w:lang w:val="en-US"/>
              </w:rPr>
              <w:t>6</w:t>
            </w:r>
            <w:r w:rsidRPr="00FD50FF">
              <w:rPr>
                <w:color w:val="000000"/>
              </w:rPr>
              <w:t>х</w:t>
            </w:r>
            <w:r w:rsidRPr="004B3614">
              <w:rPr>
                <w:color w:val="000000"/>
                <w:lang w:val="en-US"/>
              </w:rPr>
              <w:t xml:space="preserve">5 </w:t>
            </w:r>
            <w:r w:rsidRPr="00FD50FF">
              <w:rPr>
                <w:color w:val="000000"/>
              </w:rPr>
              <w:t>мл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45 900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91 800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6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lang w:val="en-US"/>
              </w:rPr>
              <w:t>TruCal</w:t>
            </w:r>
            <w:r w:rsidRPr="00234DCD">
              <w:rPr>
                <w:b/>
              </w:rPr>
              <w:t xml:space="preserve"> </w:t>
            </w:r>
            <w:r w:rsidRPr="00234DCD">
              <w:rPr>
                <w:b/>
                <w:lang w:val="en-US"/>
              </w:rPr>
              <w:t>U</w:t>
            </w:r>
            <w:r w:rsidRPr="00234DCD">
              <w:rPr>
                <w:b/>
              </w:rPr>
              <w:t xml:space="preserve">  Мультикалибратор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rPr>
                <w:lang w:val="en-US"/>
              </w:rPr>
              <w:t>TruCal</w:t>
            </w:r>
            <w:r w:rsidRPr="00F84DA5">
              <w:t xml:space="preserve"> </w:t>
            </w:r>
            <w:r w:rsidRPr="00F84DA5">
              <w:rPr>
                <w:lang w:val="en-US"/>
              </w:rPr>
              <w:t>U</w:t>
            </w:r>
            <w:r w:rsidRPr="00F84DA5">
              <w:t xml:space="preserve"> . Мультикалибратор.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B3614"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х</w:t>
            </w:r>
            <w:r w:rsidRPr="004B3614">
              <w:rPr>
                <w:color w:val="000000"/>
                <w:lang w:val="en-US"/>
              </w:rPr>
              <w:t xml:space="preserve">3 </w:t>
            </w:r>
            <w:r w:rsidRPr="00FD50FF">
              <w:rPr>
                <w:color w:val="000000"/>
              </w:rPr>
              <w:t>мл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36 900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73 800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7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lang w:val="en-US"/>
              </w:rPr>
              <w:t>TruCal</w:t>
            </w:r>
            <w:r w:rsidRPr="00234DCD">
              <w:rPr>
                <w:b/>
              </w:rPr>
              <w:t xml:space="preserve"> Липид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rPr>
                <w:lang w:val="en-US"/>
              </w:rPr>
              <w:t>TruCal</w:t>
            </w:r>
            <w:r w:rsidRPr="00F84DA5">
              <w:t xml:space="preserve"> Липид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B3614">
              <w:rPr>
                <w:lang w:val="en-US"/>
              </w:rPr>
              <w:t>3</w:t>
            </w:r>
            <w:r>
              <w:t>х</w:t>
            </w:r>
            <w:r w:rsidRPr="004B3614">
              <w:rPr>
                <w:lang w:val="en-US"/>
              </w:rPr>
              <w:t xml:space="preserve">2 </w:t>
            </w:r>
            <w:r>
              <w:t>мл</w:t>
            </w:r>
            <w:r w:rsidRPr="004B3614">
              <w:rPr>
                <w:lang w:val="en-US"/>
              </w:rPr>
              <w:t>.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 w:rsidRPr="00F84DA5">
              <w:t>1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80 900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80 900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8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Штатив для кювет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 xml:space="preserve">Штатив для кювет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B3614">
              <w:rPr>
                <w:lang w:val="en-US"/>
              </w:rPr>
              <w:t>100</w:t>
            </w:r>
            <w:r>
              <w:t>шт</w:t>
            </w:r>
            <w:r w:rsidRPr="004B3614">
              <w:rPr>
                <w:lang w:val="en-US"/>
              </w:rPr>
              <w:t xml:space="preserve"> /</w:t>
            </w:r>
            <w:r>
              <w:t>уп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t>упаковка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63 900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73 800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9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Бумага для принтера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 xml:space="preserve">Бумага для принтера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4B3614">
              <w:rPr>
                <w:lang w:val="en-US"/>
              </w:rPr>
              <w:t xml:space="preserve">6 </w:t>
            </w:r>
            <w:r>
              <w:t>рул</w:t>
            </w:r>
            <w:r w:rsidRPr="004B3614">
              <w:rPr>
                <w:lang w:val="en-US"/>
              </w:rPr>
              <w:t>/</w:t>
            </w:r>
            <w:r>
              <w:t>уп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t>упаковка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 w:rsidRPr="00F84DA5">
              <w:t>1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19 900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19 900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10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Глюкоза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Глюкозы (</w:t>
            </w:r>
            <w:r w:rsidRPr="00F84DA5">
              <w:rPr>
                <w:lang w:val="en-US"/>
              </w:rPr>
              <w:t>GLU</w:t>
            </w:r>
            <w:r w:rsidRPr="00F84DA5">
              <w:t xml:space="preserve"> </w:t>
            </w:r>
            <w:r w:rsidRPr="00F84DA5">
              <w:rPr>
                <w:lang w:val="en-US"/>
              </w:rPr>
              <w:t>GOD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 </w:t>
            </w:r>
            <w:r w:rsidRPr="00F84DA5">
              <w:rPr>
                <w:lang w:val="en-US"/>
              </w:rPr>
              <w:t>fast</w:t>
            </w:r>
            <w:r w:rsidRPr="00F84DA5">
              <w:t xml:space="preserve">) в сыворотке или плазме крови в комплекте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B3614">
              <w:rPr>
                <w:color w:val="000000"/>
                <w:lang w:val="en-US"/>
              </w:rPr>
              <w:t xml:space="preserve">600 </w:t>
            </w:r>
            <w:r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 xml:space="preserve"> (6</w:t>
            </w:r>
            <w:r>
              <w:rPr>
                <w:color w:val="000000"/>
              </w:rPr>
              <w:t>х</w:t>
            </w:r>
            <w:r w:rsidRPr="004B3614">
              <w:rPr>
                <w:color w:val="000000"/>
                <w:lang w:val="en-US"/>
              </w:rPr>
              <w:t xml:space="preserve">100 </w:t>
            </w:r>
            <w:r w:rsidRPr="001F6A93"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>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24 900</w:t>
            </w:r>
          </w:p>
        </w:tc>
        <w:tc>
          <w:tcPr>
            <w:tcW w:w="1560" w:type="dxa"/>
          </w:tcPr>
          <w:p w:rsidR="000F3FDC" w:rsidRPr="00F84DA5" w:rsidRDefault="000F3FDC" w:rsidP="00B419A0">
            <w:r>
              <w:t xml:space="preserve">      49 800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11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Мочевина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Мочевина (</w:t>
            </w:r>
            <w:r w:rsidRPr="00F84DA5">
              <w:rPr>
                <w:lang w:val="en-US"/>
              </w:rPr>
              <w:t>Urea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) в сыворотке или плазме крови в комплекте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F84DA5" w:rsidRDefault="000F3FDC" w:rsidP="00746A8E">
            <w:r w:rsidRPr="001F6A93">
              <w:rPr>
                <w:color w:val="000000"/>
              </w:rPr>
              <w:t>500 мл (5х80 мл+1х100 мл)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42 900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85800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12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Общий белок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Общий белок (</w:t>
            </w:r>
            <w:r w:rsidRPr="00F84DA5">
              <w:rPr>
                <w:lang w:val="en-US"/>
              </w:rPr>
              <w:t>TP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) в сыворотке или плазме крови в комплекте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F84DA5" w:rsidRDefault="000F3FDC" w:rsidP="00746A8E"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F84DA5" w:rsidRDefault="000F3FDC" w:rsidP="00746A8E">
            <w:pPr>
              <w:rPr>
                <w:color w:val="FF0000"/>
              </w:rPr>
            </w:pPr>
            <w:r w:rsidRPr="005E1D01">
              <w:rPr>
                <w:color w:val="000000"/>
              </w:rPr>
              <w:t>500 мл (5х80 мл+1х100 мл)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19 900</w:t>
            </w:r>
          </w:p>
        </w:tc>
        <w:tc>
          <w:tcPr>
            <w:tcW w:w="1560" w:type="dxa"/>
          </w:tcPr>
          <w:p w:rsidR="000F3FDC" w:rsidRPr="00F84DA5" w:rsidRDefault="000F3FDC" w:rsidP="00B419A0">
            <w:pPr>
              <w:jc w:val="center"/>
            </w:pPr>
            <w:r>
              <w:t>39 800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r>
              <w:t>13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rPr>
                <w:b/>
              </w:rPr>
            </w:pPr>
            <w:r w:rsidRPr="00234DCD">
              <w:rPr>
                <w:b/>
              </w:rPr>
              <w:t>Билирубин   общий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Билирубин общий (</w:t>
            </w:r>
            <w:r w:rsidRPr="00F84DA5">
              <w:rPr>
                <w:lang w:val="en-US"/>
              </w:rPr>
              <w:t>BIL</w:t>
            </w:r>
            <w:r w:rsidRPr="00F84DA5">
              <w:t xml:space="preserve"> </w:t>
            </w:r>
            <w:r w:rsidRPr="00F84DA5">
              <w:rPr>
                <w:lang w:val="en-US"/>
              </w:rPr>
              <w:t>Auto</w:t>
            </w:r>
            <w:r w:rsidRPr="00F84DA5">
              <w:t xml:space="preserve"> </w:t>
            </w:r>
            <w:r w:rsidRPr="00F84DA5">
              <w:rPr>
                <w:lang w:val="en-US"/>
              </w:rPr>
              <w:t>Total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 в сыворотке или плазме крови в комплекте)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F84DA5" w:rsidRDefault="000F3FDC" w:rsidP="00746A8E"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F84DA5" w:rsidRDefault="000F3FDC" w:rsidP="00746A8E">
            <w:r w:rsidRPr="001263E2">
              <w:rPr>
                <w:color w:val="000000"/>
              </w:rPr>
              <w:t>500 мл (5х80 мл+1х100 мл)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41 900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83 800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14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Креатинин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Креатинин  (</w:t>
            </w:r>
            <w:r w:rsidRPr="00F84DA5">
              <w:rPr>
                <w:lang w:val="en-US"/>
              </w:rPr>
              <w:t>CREAT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) в сыворотке или плазме крови в комплекте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F84DA5" w:rsidRDefault="000F3FDC" w:rsidP="00746A8E"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F84DA5" w:rsidRDefault="000F3FDC" w:rsidP="00746A8E">
            <w:r w:rsidRPr="001263E2">
              <w:rPr>
                <w:color w:val="000000"/>
              </w:rPr>
              <w:t>500 мл (5х80 мл+1х100 мл)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19 900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39 800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15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Ревматоидный  фактор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 xml:space="preserve">Ревматоидный  фактор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Pr="004B3614" w:rsidRDefault="000F3FDC" w:rsidP="00746A8E">
            <w:pPr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B3614">
              <w:rPr>
                <w:color w:val="000000"/>
                <w:lang w:val="en-US"/>
              </w:rPr>
              <w:t xml:space="preserve">150 </w:t>
            </w:r>
            <w:r w:rsidRPr="00534D30"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 xml:space="preserve"> (5x25 ml+1x25 ml)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F84DA5" w:rsidRDefault="000F3FDC" w:rsidP="00746A8E">
            <w:pPr>
              <w:jc w:val="center"/>
            </w:pPr>
            <w:r w:rsidRPr="00F84DA5">
              <w:t>1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164 900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164 900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16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Аланиноаминотрасфераза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Аланиноаминотрасферазы(</w:t>
            </w:r>
            <w:r w:rsidRPr="00F84DA5">
              <w:rPr>
                <w:lang w:val="en-US"/>
              </w:rPr>
              <w:t>ALT</w:t>
            </w:r>
            <w:r w:rsidRPr="00F84DA5">
              <w:t xml:space="preserve"> </w:t>
            </w:r>
            <w:r w:rsidRPr="00F84DA5">
              <w:rPr>
                <w:lang w:val="en-US"/>
              </w:rPr>
              <w:t>UV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) в сыворотке или плазме крови в комплекте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>15</w:t>
            </w:r>
          </w:p>
          <w:p w:rsidR="000F3FDC" w:rsidRDefault="000F3FDC" w:rsidP="00746A8E"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54F5F">
              <w:rPr>
                <w:color w:val="000000"/>
              </w:rPr>
              <w:t>500 мл (5</w:t>
            </w:r>
            <w:r>
              <w:rPr>
                <w:color w:val="000000"/>
              </w:rPr>
              <w:t>х80 мл+1х</w:t>
            </w:r>
            <w:r w:rsidRPr="00454F5F">
              <w:rPr>
                <w:color w:val="000000"/>
              </w:rPr>
              <w:t>100 мл)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42 900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85 900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17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</w:rPr>
              <w:t>Аспартатаминотрансфераза</w:t>
            </w:r>
          </w:p>
        </w:tc>
        <w:tc>
          <w:tcPr>
            <w:tcW w:w="2693" w:type="dxa"/>
          </w:tcPr>
          <w:p w:rsidR="000F3FDC" w:rsidRDefault="000F3FDC" w:rsidP="00746A8E">
            <w:r w:rsidRPr="00F84DA5">
              <w:t>Аспартатаминотрансферазы (</w:t>
            </w:r>
            <w:r w:rsidRPr="00F84DA5">
              <w:rPr>
                <w:lang w:val="en-US"/>
              </w:rPr>
              <w:t>AST</w:t>
            </w:r>
            <w:r w:rsidRPr="00F84DA5">
              <w:t xml:space="preserve"> </w:t>
            </w:r>
            <w:r w:rsidRPr="00F84DA5">
              <w:rPr>
                <w:lang w:val="en-US"/>
              </w:rPr>
              <w:t>UV</w:t>
            </w:r>
            <w:r w:rsidRPr="00F84DA5">
              <w:t xml:space="preserve"> </w:t>
            </w:r>
            <w:r w:rsidRPr="00F84DA5">
              <w:rPr>
                <w:lang w:val="en-US"/>
              </w:rPr>
              <w:t>FS</w:t>
            </w:r>
            <w:r w:rsidRPr="00F84DA5">
              <w:t xml:space="preserve">) в сыворотке или плазме крови в комплекте для полуавтоматического биохимического анализатора </w:t>
            </w:r>
            <w:r w:rsidRPr="00F84DA5">
              <w:rPr>
                <w:lang w:val="en-US"/>
              </w:rPr>
              <w:t>StarDust</w:t>
            </w:r>
            <w:r w:rsidRPr="00F84DA5">
              <w:t xml:space="preserve"> </w:t>
            </w:r>
            <w:r w:rsidRPr="00F84DA5">
              <w:rPr>
                <w:lang w:val="en-US"/>
              </w:rPr>
              <w:t>MC</w:t>
            </w:r>
            <w:r w:rsidRPr="00F84DA5">
              <w:t xml:space="preserve">15 </w:t>
            </w:r>
          </w:p>
          <w:p w:rsidR="000F3FDC" w:rsidRDefault="000F3FDC" w:rsidP="00746A8E"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746A8E">
            <w:pPr>
              <w:rPr>
                <w:lang w:val="en-US"/>
              </w:rPr>
            </w:pPr>
            <w:r w:rsidRPr="00454F5F">
              <w:rPr>
                <w:color w:val="000000"/>
              </w:rPr>
              <w:t>500 мл (5</w:t>
            </w:r>
            <w:r>
              <w:rPr>
                <w:color w:val="000000"/>
              </w:rPr>
              <w:t>х80 мл+1х</w:t>
            </w:r>
            <w:r w:rsidRPr="00454F5F">
              <w:rPr>
                <w:color w:val="000000"/>
              </w:rPr>
              <w:t>100 мл)</w:t>
            </w:r>
          </w:p>
        </w:tc>
        <w:tc>
          <w:tcPr>
            <w:tcW w:w="993" w:type="dxa"/>
          </w:tcPr>
          <w:p w:rsidR="000F3FDC" w:rsidRPr="00F84DA5" w:rsidRDefault="000F3FDC" w:rsidP="00746A8E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746A8E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0F3FDC" w:rsidRPr="00F84DA5" w:rsidRDefault="000F3FDC" w:rsidP="00746A8E">
            <w:pPr>
              <w:jc w:val="center"/>
            </w:pPr>
            <w:r>
              <w:t>42 900</w:t>
            </w:r>
          </w:p>
        </w:tc>
        <w:tc>
          <w:tcPr>
            <w:tcW w:w="1560" w:type="dxa"/>
          </w:tcPr>
          <w:p w:rsidR="000F3FDC" w:rsidRPr="00F84DA5" w:rsidRDefault="000F3FDC" w:rsidP="00746A8E">
            <w:pPr>
              <w:jc w:val="center"/>
            </w:pPr>
            <w:r>
              <w:t>85 900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18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color w:val="000000"/>
              </w:rPr>
              <w:t>Липопротеиды низкой плотности</w:t>
            </w:r>
          </w:p>
        </w:tc>
        <w:tc>
          <w:tcPr>
            <w:tcW w:w="2693" w:type="dxa"/>
          </w:tcPr>
          <w:p w:rsidR="000F3FDC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 xml:space="preserve">Липопротеиды низкой плотности (LDL-C Select FS)  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Default="000F3FDC" w:rsidP="00E82708">
            <w:pPr>
              <w:jc w:val="center"/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E82708">
            <w:pPr>
              <w:jc w:val="center"/>
              <w:rPr>
                <w:color w:val="000000"/>
                <w:lang w:val="en-US"/>
              </w:rPr>
            </w:pPr>
            <w:r w:rsidRPr="00C3259E">
              <w:rPr>
                <w:color w:val="000000"/>
              </w:rPr>
              <w:t>125  мл (5х20 мл+1х25 мл)</w:t>
            </w:r>
          </w:p>
        </w:tc>
        <w:tc>
          <w:tcPr>
            <w:tcW w:w="993" w:type="dxa"/>
          </w:tcPr>
          <w:p w:rsidR="000F3FDC" w:rsidRDefault="000F3FDC">
            <w:r w:rsidRPr="00C456A3"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185 900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  <w:lang w:val="kk-KZ"/>
              </w:rPr>
            </w:pPr>
            <w:r w:rsidRPr="00702739">
              <w:rPr>
                <w:color w:val="000000"/>
                <w:lang w:val="kk-KZ"/>
              </w:rPr>
              <w:t>185 900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19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color w:val="000000"/>
              </w:rPr>
              <w:t>TruCal RF</w:t>
            </w:r>
          </w:p>
        </w:tc>
        <w:tc>
          <w:tcPr>
            <w:tcW w:w="2693" w:type="dxa"/>
          </w:tcPr>
          <w:p w:rsidR="000F3FDC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 xml:space="preserve">TruCal RF 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Pr="00632842" w:rsidRDefault="000F3FDC" w:rsidP="00E82708">
            <w:pPr>
              <w:jc w:val="center"/>
              <w:rPr>
                <w:color w:val="000000"/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632842" w:rsidRDefault="000F3FDC" w:rsidP="00E82708">
            <w:pPr>
              <w:jc w:val="center"/>
              <w:rPr>
                <w:color w:val="000000"/>
                <w:lang w:val="en-US"/>
              </w:rPr>
            </w:pPr>
            <w:r w:rsidRPr="00632842">
              <w:rPr>
                <w:color w:val="000000"/>
                <w:lang w:val="en-US"/>
              </w:rPr>
              <w:t xml:space="preserve">5 </w:t>
            </w:r>
            <w:r w:rsidRPr="00C3259E">
              <w:rPr>
                <w:color w:val="000000"/>
              </w:rPr>
              <w:t>мл</w:t>
            </w:r>
            <w:r w:rsidRPr="00632842">
              <w:rPr>
                <w:color w:val="000000"/>
                <w:lang w:val="en-US"/>
              </w:rPr>
              <w:t xml:space="preserve"> (5x1 </w:t>
            </w:r>
            <w:r w:rsidRPr="00C3259E">
              <w:rPr>
                <w:color w:val="000000"/>
              </w:rPr>
              <w:t>мл</w:t>
            </w:r>
            <w:r w:rsidRPr="00632842">
              <w:rPr>
                <w:color w:val="000000"/>
                <w:lang w:val="en-US"/>
              </w:rPr>
              <w:t>)</w:t>
            </w:r>
          </w:p>
        </w:tc>
        <w:tc>
          <w:tcPr>
            <w:tcW w:w="993" w:type="dxa"/>
          </w:tcPr>
          <w:p w:rsidR="000F3FDC" w:rsidRDefault="000F3FDC">
            <w:r w:rsidRPr="00C456A3"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32 900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  <w:lang w:val="kk-KZ"/>
              </w:rPr>
            </w:pPr>
            <w:r w:rsidRPr="00702739">
              <w:rPr>
                <w:color w:val="000000"/>
                <w:lang w:val="kk-KZ"/>
              </w:rPr>
              <w:t>32 900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20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color w:val="000000"/>
              </w:rPr>
              <w:t>TruLab Protein (</w:t>
            </w:r>
            <w:r w:rsidRPr="00234DCD">
              <w:rPr>
                <w:b/>
                <w:color w:val="000000"/>
                <w:lang w:val="en-US"/>
              </w:rPr>
              <w:t>Level</w:t>
            </w:r>
            <w:r w:rsidRPr="00234DCD">
              <w:rPr>
                <w:b/>
                <w:color w:val="000000"/>
              </w:rPr>
              <w:t xml:space="preserve"> 1)</w:t>
            </w:r>
          </w:p>
        </w:tc>
        <w:tc>
          <w:tcPr>
            <w:tcW w:w="2693" w:type="dxa"/>
          </w:tcPr>
          <w:p w:rsidR="000F3FDC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TruLab Protein (</w:t>
            </w:r>
            <w:r w:rsidRPr="00C3259E">
              <w:rPr>
                <w:color w:val="000000"/>
                <w:lang w:val="en-US"/>
              </w:rPr>
              <w:t>Level</w:t>
            </w:r>
            <w:r w:rsidRPr="00C3259E">
              <w:rPr>
                <w:color w:val="000000"/>
              </w:rPr>
              <w:t xml:space="preserve"> 1) 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Pr="004B3614" w:rsidRDefault="000F3FDC" w:rsidP="00E82708">
            <w:pPr>
              <w:jc w:val="center"/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E82708">
            <w:pPr>
              <w:jc w:val="center"/>
              <w:rPr>
                <w:color w:val="000000"/>
                <w:lang w:val="en-US"/>
              </w:rPr>
            </w:pPr>
            <w:r w:rsidRPr="00C3259E">
              <w:rPr>
                <w:color w:val="000000"/>
                <w:lang w:val="en-US"/>
              </w:rPr>
              <w:t>3 мл(3x1 мл)</w:t>
            </w:r>
          </w:p>
        </w:tc>
        <w:tc>
          <w:tcPr>
            <w:tcW w:w="993" w:type="dxa"/>
          </w:tcPr>
          <w:p w:rsidR="000F3FDC" w:rsidRPr="00C3259E" w:rsidRDefault="000F3FDC" w:rsidP="00E8270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54 900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54 900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21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color w:val="000000"/>
              </w:rPr>
              <w:t>TruLab Protein (</w:t>
            </w:r>
            <w:r w:rsidRPr="00234DCD">
              <w:rPr>
                <w:b/>
                <w:color w:val="000000"/>
                <w:lang w:val="en-US"/>
              </w:rPr>
              <w:t>Level</w:t>
            </w:r>
            <w:r w:rsidRPr="00234DCD">
              <w:rPr>
                <w:b/>
                <w:color w:val="000000"/>
              </w:rPr>
              <w:t xml:space="preserve"> 2 )</w:t>
            </w:r>
          </w:p>
        </w:tc>
        <w:tc>
          <w:tcPr>
            <w:tcW w:w="2693" w:type="dxa"/>
          </w:tcPr>
          <w:p w:rsidR="000F3FDC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TruLab Protein (</w:t>
            </w:r>
            <w:r w:rsidRPr="00C3259E">
              <w:rPr>
                <w:color w:val="000000"/>
                <w:lang w:val="en-US"/>
              </w:rPr>
              <w:t>Level</w:t>
            </w:r>
            <w:r w:rsidRPr="00C3259E">
              <w:rPr>
                <w:color w:val="000000"/>
              </w:rPr>
              <w:t xml:space="preserve"> 2 ) 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Pr="004B3614" w:rsidRDefault="000F3FDC" w:rsidP="00E82708">
            <w:pPr>
              <w:jc w:val="center"/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E82708">
            <w:pPr>
              <w:jc w:val="center"/>
              <w:rPr>
                <w:color w:val="000000"/>
                <w:lang w:val="en-US"/>
              </w:rPr>
            </w:pPr>
            <w:r w:rsidRPr="00C3259E">
              <w:rPr>
                <w:color w:val="000000"/>
                <w:lang w:val="en-US"/>
              </w:rPr>
              <w:t>3 мл(3x1 мл)</w:t>
            </w:r>
          </w:p>
        </w:tc>
        <w:tc>
          <w:tcPr>
            <w:tcW w:w="993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60 900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60 900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22</w:t>
            </w:r>
          </w:p>
        </w:tc>
        <w:tc>
          <w:tcPr>
            <w:tcW w:w="1940" w:type="dxa"/>
          </w:tcPr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>TruLab L</w:t>
            </w:r>
          </w:p>
          <w:p w:rsidR="000F3FDC" w:rsidRPr="00234DCD" w:rsidRDefault="000F3FDC" w:rsidP="00234DCD">
            <w:pPr>
              <w:jc w:val="center"/>
              <w:rPr>
                <w:b/>
              </w:rPr>
            </w:pPr>
            <w:r w:rsidRPr="00234DCD">
              <w:rPr>
                <w:b/>
                <w:color w:val="000000"/>
              </w:rPr>
              <w:t>Контрольная сыворотка L</w:t>
            </w:r>
            <w:r w:rsidRPr="00234DCD">
              <w:rPr>
                <w:b/>
                <w:color w:val="000000"/>
                <w:lang w:val="en-US"/>
              </w:rPr>
              <w:t>evel</w:t>
            </w:r>
            <w:r w:rsidRPr="00234DCD">
              <w:rPr>
                <w:b/>
                <w:color w:val="000000"/>
              </w:rPr>
              <w:t xml:space="preserve"> 1</w:t>
            </w:r>
          </w:p>
        </w:tc>
        <w:tc>
          <w:tcPr>
            <w:tcW w:w="2693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TruLab L</w:t>
            </w:r>
          </w:p>
          <w:p w:rsidR="000F3FDC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Контрольная сыворотка L</w:t>
            </w:r>
            <w:r w:rsidRPr="00C3259E">
              <w:rPr>
                <w:color w:val="000000"/>
                <w:lang w:val="en-US"/>
              </w:rPr>
              <w:t>evel</w:t>
            </w:r>
            <w:r w:rsidRPr="00C3259E">
              <w:rPr>
                <w:color w:val="000000"/>
              </w:rPr>
              <w:t xml:space="preserve"> 1 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Pr="004B3614" w:rsidRDefault="000F3FDC" w:rsidP="00E82708">
            <w:pPr>
              <w:jc w:val="center"/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E82708">
            <w:pPr>
              <w:jc w:val="center"/>
              <w:rPr>
                <w:color w:val="000000"/>
                <w:lang w:val="en-US"/>
              </w:rPr>
            </w:pPr>
            <w:r w:rsidRPr="004B3614">
              <w:rPr>
                <w:color w:val="000000"/>
                <w:lang w:val="en-US"/>
              </w:rPr>
              <w:t xml:space="preserve">9 </w:t>
            </w:r>
            <w:r w:rsidRPr="00C3259E"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 xml:space="preserve"> (3x3 </w:t>
            </w:r>
            <w:r w:rsidRPr="00C3259E"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>)</w:t>
            </w:r>
          </w:p>
        </w:tc>
        <w:tc>
          <w:tcPr>
            <w:tcW w:w="993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49 900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49 900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  <w:r>
              <w:t>23</w:t>
            </w:r>
          </w:p>
        </w:tc>
        <w:tc>
          <w:tcPr>
            <w:tcW w:w="1940" w:type="dxa"/>
          </w:tcPr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>TruLab L</w:t>
            </w:r>
          </w:p>
          <w:p w:rsidR="000F3FDC" w:rsidRPr="00234DCD" w:rsidRDefault="000F3FDC" w:rsidP="00234DCD">
            <w:pPr>
              <w:jc w:val="center"/>
              <w:rPr>
                <w:b/>
              </w:rPr>
            </w:pPr>
            <w:r w:rsidRPr="00234DCD">
              <w:rPr>
                <w:b/>
                <w:color w:val="000000"/>
              </w:rPr>
              <w:t>Контрольная сыворотка L</w:t>
            </w:r>
            <w:r w:rsidRPr="00234DCD">
              <w:rPr>
                <w:b/>
                <w:color w:val="000000"/>
                <w:lang w:val="en-US"/>
              </w:rPr>
              <w:t>evel</w:t>
            </w:r>
          </w:p>
        </w:tc>
        <w:tc>
          <w:tcPr>
            <w:tcW w:w="2693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TruLab L</w:t>
            </w:r>
          </w:p>
          <w:p w:rsidR="000F3FDC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Контрольная сыворотка L</w:t>
            </w:r>
            <w:r w:rsidRPr="00C3259E">
              <w:rPr>
                <w:color w:val="000000"/>
                <w:lang w:val="en-US"/>
              </w:rPr>
              <w:t>evel</w:t>
            </w:r>
            <w:r w:rsidRPr="00C3259E">
              <w:rPr>
                <w:color w:val="000000"/>
              </w:rPr>
              <w:t xml:space="preserve"> 2 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Pr="004B3614" w:rsidRDefault="000F3FDC" w:rsidP="00E82708">
            <w:pPr>
              <w:jc w:val="center"/>
              <w:rPr>
                <w:lang w:val="en-US"/>
              </w:rPr>
            </w:pPr>
            <w:r w:rsidRPr="00E66954">
              <w:rPr>
                <w:lang w:val="en-US"/>
              </w:rPr>
              <w:t xml:space="preserve">DiaSys Diagnostic Systems GmbH, </w:t>
            </w:r>
            <w:r w:rsidRPr="00E66954">
              <w:t>Германия</w:t>
            </w:r>
          </w:p>
          <w:p w:rsidR="000F3FDC" w:rsidRPr="003507F4" w:rsidRDefault="000F3FDC" w:rsidP="00E82708">
            <w:pPr>
              <w:jc w:val="center"/>
              <w:rPr>
                <w:color w:val="000000"/>
                <w:lang w:val="en-US"/>
              </w:rPr>
            </w:pPr>
            <w:r w:rsidRPr="004B3614">
              <w:rPr>
                <w:color w:val="000000"/>
                <w:lang w:val="en-US"/>
              </w:rPr>
              <w:t xml:space="preserve">6.9 </w:t>
            </w:r>
            <w:r w:rsidRPr="00C3259E"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 xml:space="preserve"> (2,3x3 </w:t>
            </w:r>
            <w:r w:rsidRPr="00C3259E">
              <w:rPr>
                <w:color w:val="000000"/>
              </w:rPr>
              <w:t>мл</w:t>
            </w:r>
            <w:r w:rsidRPr="004B3614">
              <w:rPr>
                <w:color w:val="000000"/>
                <w:lang w:val="en-US"/>
              </w:rPr>
              <w:t>)</w:t>
            </w:r>
          </w:p>
        </w:tc>
        <w:tc>
          <w:tcPr>
            <w:tcW w:w="993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54 900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54 900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Default="000F3FDC" w:rsidP="00C051E3">
            <w:pPr>
              <w:jc w:val="center"/>
            </w:pPr>
            <w:r>
              <w:t>23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color w:val="000000"/>
              </w:rPr>
              <w:t>Железо</w:t>
            </w:r>
          </w:p>
        </w:tc>
        <w:tc>
          <w:tcPr>
            <w:tcW w:w="2693" w:type="dxa"/>
          </w:tcPr>
          <w:p w:rsidR="000F3FDC" w:rsidRPr="00FD50FF" w:rsidRDefault="000F3FDC" w:rsidP="006A5236">
            <w:pPr>
              <w:rPr>
                <w:color w:val="000000"/>
              </w:rPr>
            </w:pPr>
            <w:r w:rsidRPr="00FD50FF">
              <w:rPr>
                <w:color w:val="000000"/>
              </w:rPr>
              <w:t>Биохимический электролитный набор реагентов для фотометрического количественного определения</w:t>
            </w:r>
          </w:p>
          <w:p w:rsidR="000F3FDC" w:rsidRDefault="000F3FDC" w:rsidP="006A5236">
            <w:pPr>
              <w:rPr>
                <w:color w:val="000000"/>
              </w:rPr>
            </w:pPr>
            <w:r w:rsidRPr="006A5236">
              <w:rPr>
                <w:color w:val="000000"/>
              </w:rPr>
              <w:t>Железа (Iron FS)</w:t>
            </w:r>
            <w:r w:rsidRPr="00FD50FF">
              <w:rPr>
                <w:color w:val="000000"/>
              </w:rPr>
              <w:t xml:space="preserve"> в сыворотке или плазме крови в комплекте</w:t>
            </w:r>
          </w:p>
          <w:p w:rsidR="000F3FDC" w:rsidRDefault="000F3FDC" w:rsidP="006A5236">
            <w:pPr>
              <w:rPr>
                <w:color w:val="000000"/>
              </w:rPr>
            </w:pPr>
            <w:r w:rsidRPr="00E66954">
              <w:rPr>
                <w:lang w:val="en-US"/>
              </w:rPr>
              <w:t>DiaSys</w:t>
            </w:r>
            <w:r w:rsidRPr="00632842">
              <w:t xml:space="preserve"> </w:t>
            </w:r>
            <w:r w:rsidRPr="00E66954">
              <w:rPr>
                <w:lang w:val="en-US"/>
              </w:rPr>
              <w:t>Diagnostic</w:t>
            </w:r>
            <w:r w:rsidRPr="00632842">
              <w:t xml:space="preserve"> </w:t>
            </w:r>
            <w:r w:rsidRPr="00E66954">
              <w:rPr>
                <w:lang w:val="en-US"/>
              </w:rPr>
              <w:t>Systems</w:t>
            </w:r>
            <w:r w:rsidRPr="00632842">
              <w:t xml:space="preserve"> </w:t>
            </w:r>
            <w:r w:rsidRPr="00E66954">
              <w:rPr>
                <w:lang w:val="en-US"/>
              </w:rPr>
              <w:t>GmbH</w:t>
            </w:r>
            <w:r w:rsidRPr="00632842">
              <w:t xml:space="preserve">, </w:t>
            </w:r>
            <w:r w:rsidRPr="00E66954">
              <w:t>Германия</w:t>
            </w:r>
          </w:p>
          <w:p w:rsidR="000F3FDC" w:rsidRPr="00C3259E" w:rsidRDefault="000F3FDC" w:rsidP="006A5236">
            <w:pPr>
              <w:jc w:val="center"/>
              <w:rPr>
                <w:color w:val="000000"/>
              </w:rPr>
            </w:pPr>
            <w:r w:rsidRPr="00780874">
              <w:rPr>
                <w:color w:val="000000"/>
              </w:rPr>
              <w:t xml:space="preserve"> </w:t>
            </w:r>
            <w:r w:rsidRPr="00FD50FF">
              <w:rPr>
                <w:color w:val="000000"/>
              </w:rPr>
              <w:t>100 мл (4х20мл+1х20мл+1х3мл</w:t>
            </w:r>
          </w:p>
        </w:tc>
        <w:tc>
          <w:tcPr>
            <w:tcW w:w="993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15 900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15 900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Default="000F3FDC" w:rsidP="00C051E3">
            <w:pPr>
              <w:jc w:val="center"/>
            </w:pPr>
            <w:r>
              <w:t>24</w:t>
            </w:r>
          </w:p>
        </w:tc>
        <w:tc>
          <w:tcPr>
            <w:tcW w:w="1940" w:type="dxa"/>
          </w:tcPr>
          <w:p w:rsidR="000F3FDC" w:rsidRPr="00234DCD" w:rsidRDefault="000F3FDC" w:rsidP="00746A8E">
            <w:pPr>
              <w:jc w:val="center"/>
              <w:rPr>
                <w:b/>
              </w:rPr>
            </w:pPr>
            <w:r w:rsidRPr="00234DCD">
              <w:rPr>
                <w:b/>
                <w:color w:val="000000"/>
              </w:rPr>
              <w:t>а-Амилаза</w:t>
            </w:r>
          </w:p>
        </w:tc>
        <w:tc>
          <w:tcPr>
            <w:tcW w:w="2693" w:type="dxa"/>
          </w:tcPr>
          <w:p w:rsidR="000F3FDC" w:rsidRPr="006A5236" w:rsidRDefault="000F3FDC" w:rsidP="006A5236">
            <w:pPr>
              <w:jc w:val="center"/>
              <w:rPr>
                <w:color w:val="000000"/>
              </w:rPr>
            </w:pPr>
            <w:r w:rsidRPr="006A5236">
              <w:rPr>
                <w:color w:val="000000"/>
              </w:rPr>
              <w:t>Биохимический ферментный набор реагентов для фотометрического количественного</w:t>
            </w:r>
          </w:p>
          <w:p w:rsidR="000F3FDC" w:rsidRPr="006A5236" w:rsidRDefault="000F3FDC" w:rsidP="006A5236">
            <w:pPr>
              <w:jc w:val="center"/>
              <w:rPr>
                <w:color w:val="000000"/>
              </w:rPr>
            </w:pPr>
            <w:r w:rsidRPr="006A5236">
              <w:rPr>
                <w:color w:val="000000"/>
              </w:rPr>
              <w:t xml:space="preserve">определения а-Амилазы (AMS СС FS) кинетический, БИРЕАКТИВ </w:t>
            </w:r>
          </w:p>
          <w:p w:rsidR="000F3FDC" w:rsidRDefault="000F3FDC" w:rsidP="003507F4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 xml:space="preserve">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Default="000F3FDC" w:rsidP="003507F4">
            <w:pPr>
              <w:jc w:val="center"/>
            </w:pPr>
            <w:r w:rsidRPr="00E66954">
              <w:rPr>
                <w:lang w:val="en-US"/>
              </w:rPr>
              <w:t>DiaSys</w:t>
            </w:r>
            <w:r w:rsidRPr="00234DCD">
              <w:t xml:space="preserve"> </w:t>
            </w:r>
            <w:r w:rsidRPr="00E66954">
              <w:rPr>
                <w:lang w:val="en-US"/>
              </w:rPr>
              <w:t>Diagnostic</w:t>
            </w:r>
            <w:r w:rsidRPr="00234DCD">
              <w:t xml:space="preserve"> </w:t>
            </w:r>
            <w:r w:rsidRPr="00E66954">
              <w:rPr>
                <w:lang w:val="en-US"/>
              </w:rPr>
              <w:t>Systems</w:t>
            </w:r>
            <w:r w:rsidRPr="00234DCD">
              <w:t xml:space="preserve"> </w:t>
            </w:r>
            <w:r w:rsidRPr="00E66954">
              <w:rPr>
                <w:lang w:val="en-US"/>
              </w:rPr>
              <w:t>GmbH</w:t>
            </w:r>
            <w:r w:rsidRPr="00234DCD">
              <w:t xml:space="preserve">, </w:t>
            </w:r>
            <w:r w:rsidRPr="00E66954">
              <w:t>Германия</w:t>
            </w:r>
          </w:p>
          <w:p w:rsidR="000F3FDC" w:rsidRPr="00234DCD" w:rsidRDefault="000F3FDC" w:rsidP="003507F4">
            <w:pPr>
              <w:jc w:val="center"/>
              <w:rPr>
                <w:color w:val="000000"/>
              </w:rPr>
            </w:pPr>
            <w:r w:rsidRPr="006A5236">
              <w:rPr>
                <w:color w:val="000000"/>
              </w:rPr>
              <w:t>125 мл (5х20 мл+1х25 мл)</w:t>
            </w:r>
          </w:p>
        </w:tc>
        <w:tc>
          <w:tcPr>
            <w:tcW w:w="993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Pr="00C3259E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79 900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 w:rsidRPr="00702739">
              <w:rPr>
                <w:color w:val="000000"/>
              </w:rPr>
              <w:t>79 900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Default="000F3FDC" w:rsidP="00C051E3">
            <w:pPr>
              <w:jc w:val="center"/>
            </w:pPr>
            <w:r>
              <w:t>25</w:t>
            </w:r>
          </w:p>
        </w:tc>
        <w:tc>
          <w:tcPr>
            <w:tcW w:w="1940" w:type="dxa"/>
          </w:tcPr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 xml:space="preserve">Набор реагентов oneHbA1c FS Гликолизированный гемоглобин </w:t>
            </w:r>
          </w:p>
          <w:p w:rsidR="000F3FDC" w:rsidRPr="00234DCD" w:rsidRDefault="000F3FDC" w:rsidP="00746A8E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0F3FDC" w:rsidRPr="003A7A91" w:rsidRDefault="000F3FDC" w:rsidP="003A7A91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 xml:space="preserve">Набор реагентов oneHbA1c FS Гликолизированный гемоглобин </w:t>
            </w:r>
          </w:p>
          <w:p w:rsidR="000F3FDC" w:rsidRDefault="000F3FDC" w:rsidP="003507F4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 xml:space="preserve">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Default="000F3FDC" w:rsidP="003507F4">
            <w:pPr>
              <w:jc w:val="center"/>
            </w:pPr>
            <w:r w:rsidRPr="00E66954">
              <w:rPr>
                <w:lang w:val="en-US"/>
              </w:rPr>
              <w:t>DiaSys</w:t>
            </w:r>
            <w:r w:rsidRPr="00234DCD">
              <w:t xml:space="preserve"> </w:t>
            </w:r>
            <w:r w:rsidRPr="00E66954">
              <w:rPr>
                <w:lang w:val="en-US"/>
              </w:rPr>
              <w:t>Diagnostic</w:t>
            </w:r>
            <w:r w:rsidRPr="00234DCD">
              <w:t xml:space="preserve"> </w:t>
            </w:r>
            <w:r w:rsidRPr="00E66954">
              <w:rPr>
                <w:lang w:val="en-US"/>
              </w:rPr>
              <w:t>Systems</w:t>
            </w:r>
            <w:r w:rsidRPr="00234DCD">
              <w:t xml:space="preserve"> </w:t>
            </w:r>
            <w:r w:rsidRPr="00E66954">
              <w:rPr>
                <w:lang w:val="en-US"/>
              </w:rPr>
              <w:t>GmbH</w:t>
            </w:r>
            <w:r w:rsidRPr="00234DCD">
              <w:t xml:space="preserve">, </w:t>
            </w:r>
            <w:r w:rsidRPr="00E66954">
              <w:t>Германия</w:t>
            </w:r>
          </w:p>
          <w:p w:rsidR="000F3FDC" w:rsidRPr="00234DCD" w:rsidRDefault="000F3FDC" w:rsidP="003507F4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>40 мл (2x15ml+1x10ml+1x5ml)</w:t>
            </w:r>
          </w:p>
        </w:tc>
        <w:tc>
          <w:tcPr>
            <w:tcW w:w="993" w:type="dxa"/>
          </w:tcPr>
          <w:p w:rsidR="000F3FDC" w:rsidRPr="006A5236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Default="000F3FDC" w:rsidP="00C051E3">
            <w:pPr>
              <w:jc w:val="center"/>
            </w:pPr>
            <w:r>
              <w:t>26</w:t>
            </w:r>
          </w:p>
        </w:tc>
        <w:tc>
          <w:tcPr>
            <w:tcW w:w="1940" w:type="dxa"/>
          </w:tcPr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>TruCal HbA1с liquid</w:t>
            </w:r>
          </w:p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>Калибратор Гликозилированный гемоглобин (жидкий)</w:t>
            </w:r>
          </w:p>
          <w:p w:rsidR="000F3FDC" w:rsidRPr="00234DCD" w:rsidRDefault="000F3FDC" w:rsidP="00746A8E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0F3FDC" w:rsidRPr="003A7A91" w:rsidRDefault="000F3FDC" w:rsidP="003A7A91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>TruCal HbA1с liquid</w:t>
            </w:r>
          </w:p>
          <w:p w:rsidR="000F3FDC" w:rsidRDefault="000F3FDC" w:rsidP="003A7A91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>Калибратор Гликозилированный гемоглобин (жидкий)</w:t>
            </w:r>
          </w:p>
          <w:p w:rsidR="000F3FDC" w:rsidRDefault="000F3FDC" w:rsidP="003507F4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 xml:space="preserve">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Pr="003A7A91" w:rsidRDefault="000F3FDC" w:rsidP="003507F4">
            <w:pPr>
              <w:jc w:val="center"/>
              <w:rPr>
                <w:color w:val="000000"/>
              </w:rPr>
            </w:pPr>
            <w:r w:rsidRPr="00E66954">
              <w:rPr>
                <w:lang w:val="en-US"/>
              </w:rPr>
              <w:t>DiaSys</w:t>
            </w:r>
            <w:r w:rsidRPr="00234DCD">
              <w:t xml:space="preserve"> </w:t>
            </w:r>
            <w:r w:rsidRPr="00E66954">
              <w:rPr>
                <w:lang w:val="en-US"/>
              </w:rPr>
              <w:t>Diagnostic</w:t>
            </w:r>
            <w:r w:rsidRPr="00234DCD">
              <w:t xml:space="preserve"> </w:t>
            </w:r>
            <w:r w:rsidRPr="00E66954">
              <w:rPr>
                <w:lang w:val="en-US"/>
              </w:rPr>
              <w:t>Systems</w:t>
            </w:r>
            <w:r w:rsidRPr="00234DCD">
              <w:t xml:space="preserve"> </w:t>
            </w:r>
            <w:r w:rsidRPr="00E66954">
              <w:rPr>
                <w:lang w:val="en-US"/>
              </w:rPr>
              <w:t>GmbH</w:t>
            </w:r>
            <w:r w:rsidRPr="00234DCD">
              <w:t xml:space="preserve">, </w:t>
            </w:r>
            <w:r w:rsidRPr="00E66954">
              <w:t>Германия</w:t>
            </w:r>
          </w:p>
          <w:p w:rsidR="000F3FDC" w:rsidRPr="006A5236" w:rsidRDefault="000F3FDC" w:rsidP="003A7A91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>1 мл (4x0,25 мл)</w:t>
            </w:r>
          </w:p>
        </w:tc>
        <w:tc>
          <w:tcPr>
            <w:tcW w:w="993" w:type="dxa"/>
          </w:tcPr>
          <w:p w:rsidR="000F3FDC" w:rsidRPr="006A5236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Default="000F3FDC" w:rsidP="00C051E3">
            <w:pPr>
              <w:jc w:val="center"/>
            </w:pPr>
            <w:r>
              <w:t>27</w:t>
            </w:r>
          </w:p>
        </w:tc>
        <w:tc>
          <w:tcPr>
            <w:tcW w:w="1940" w:type="dxa"/>
          </w:tcPr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 xml:space="preserve">TruLab HbA1c liquidLevel 1 </w:t>
            </w:r>
          </w:p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 xml:space="preserve">Контрольная сыворотка Гликозилированный гемоглобин (уровень 1) </w:t>
            </w:r>
          </w:p>
          <w:p w:rsidR="000F3FDC" w:rsidRPr="00234DCD" w:rsidRDefault="000F3FDC" w:rsidP="00746A8E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0F3FDC" w:rsidRPr="003A7A91" w:rsidRDefault="000F3FDC" w:rsidP="003A7A91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 xml:space="preserve">TruLab HbA1c liquidLevel 1 </w:t>
            </w:r>
          </w:p>
          <w:p w:rsidR="000F3FDC" w:rsidRDefault="000F3FDC" w:rsidP="003A7A91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 xml:space="preserve">Контрольная сыворотка Гликозилированный гемоглобин (уровень 1) </w:t>
            </w:r>
          </w:p>
          <w:p w:rsidR="000F3FDC" w:rsidRDefault="000F3FDC" w:rsidP="003507F4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 xml:space="preserve">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Default="000F3FDC" w:rsidP="003507F4">
            <w:pPr>
              <w:jc w:val="center"/>
            </w:pPr>
            <w:r w:rsidRPr="00E66954">
              <w:rPr>
                <w:lang w:val="en-US"/>
              </w:rPr>
              <w:t>DiaSys</w:t>
            </w:r>
            <w:r w:rsidRPr="00234DCD">
              <w:t xml:space="preserve"> </w:t>
            </w:r>
            <w:r w:rsidRPr="00E66954">
              <w:rPr>
                <w:lang w:val="en-US"/>
              </w:rPr>
              <w:t>Diagnostic</w:t>
            </w:r>
            <w:r w:rsidRPr="00234DCD">
              <w:t xml:space="preserve"> </w:t>
            </w:r>
            <w:r w:rsidRPr="00E66954">
              <w:rPr>
                <w:lang w:val="en-US"/>
              </w:rPr>
              <w:t>Systems</w:t>
            </w:r>
            <w:r w:rsidRPr="00234DCD">
              <w:t xml:space="preserve"> </w:t>
            </w:r>
            <w:r w:rsidRPr="00E66954">
              <w:rPr>
                <w:lang w:val="en-US"/>
              </w:rPr>
              <w:t>GmbH</w:t>
            </w:r>
            <w:r w:rsidRPr="00234DCD">
              <w:t xml:space="preserve">, </w:t>
            </w:r>
            <w:r w:rsidRPr="00E66954">
              <w:t>Германия</w:t>
            </w:r>
          </w:p>
          <w:p w:rsidR="000F3FDC" w:rsidRPr="003A7A91" w:rsidRDefault="000F3FDC" w:rsidP="003507F4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>1 мл (1,1x0,25 мл)</w:t>
            </w:r>
          </w:p>
          <w:p w:rsidR="000F3FDC" w:rsidRPr="006A5236" w:rsidRDefault="000F3FDC" w:rsidP="003A7A9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0F3FDC" w:rsidRPr="006A5236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Набор </w:t>
            </w:r>
          </w:p>
        </w:tc>
        <w:tc>
          <w:tcPr>
            <w:tcW w:w="567" w:type="dxa"/>
          </w:tcPr>
          <w:p w:rsidR="000F3FDC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11 900</w:t>
            </w:r>
          </w:p>
        </w:tc>
      </w:tr>
      <w:tr w:rsidR="000F3FDC" w:rsidRPr="00F84DA5" w:rsidTr="00234DCD">
        <w:tc>
          <w:tcPr>
            <w:tcW w:w="578" w:type="dxa"/>
          </w:tcPr>
          <w:p w:rsidR="000F3FDC" w:rsidRDefault="000F3FDC" w:rsidP="00C051E3">
            <w:pPr>
              <w:jc w:val="center"/>
            </w:pPr>
            <w:r>
              <w:t>28</w:t>
            </w:r>
          </w:p>
        </w:tc>
        <w:tc>
          <w:tcPr>
            <w:tcW w:w="1940" w:type="dxa"/>
          </w:tcPr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>TruLab HbA1 CliquidLevel 2</w:t>
            </w:r>
          </w:p>
          <w:p w:rsidR="000F3FDC" w:rsidRPr="00234DCD" w:rsidRDefault="000F3FDC" w:rsidP="00234DCD">
            <w:pPr>
              <w:jc w:val="center"/>
              <w:rPr>
                <w:b/>
                <w:color w:val="000000"/>
              </w:rPr>
            </w:pPr>
            <w:r w:rsidRPr="00234DCD">
              <w:rPr>
                <w:b/>
                <w:color w:val="000000"/>
              </w:rPr>
              <w:t xml:space="preserve">Контрольная сыворотка Гликозилированный гемоглобин (уровень 2) </w:t>
            </w:r>
          </w:p>
          <w:p w:rsidR="000F3FDC" w:rsidRPr="00234DCD" w:rsidRDefault="000F3FDC" w:rsidP="00746A8E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0F3FDC" w:rsidRPr="003A7A91" w:rsidRDefault="000F3FDC" w:rsidP="003A7A91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>TruLab HbA1 CliquidLevel 2</w:t>
            </w:r>
          </w:p>
          <w:p w:rsidR="000F3FDC" w:rsidRDefault="000F3FDC" w:rsidP="003A7A91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 xml:space="preserve">Контрольная сыворотка Гликозилированный гемоглобин (уровень 2) </w:t>
            </w:r>
          </w:p>
          <w:p w:rsidR="000F3FDC" w:rsidRDefault="000F3FDC" w:rsidP="003507F4">
            <w:pPr>
              <w:jc w:val="center"/>
              <w:rPr>
                <w:color w:val="000000"/>
              </w:rPr>
            </w:pPr>
            <w:r w:rsidRPr="00C3259E">
              <w:rPr>
                <w:color w:val="000000"/>
              </w:rPr>
              <w:t xml:space="preserve">для полуавтоматического биохимического анализатора </w:t>
            </w:r>
            <w:r w:rsidRPr="00C3259E">
              <w:rPr>
                <w:color w:val="000000"/>
                <w:lang w:val="en-US"/>
              </w:rPr>
              <w:t>StarDustMC</w:t>
            </w:r>
            <w:r w:rsidRPr="00C3259E">
              <w:rPr>
                <w:color w:val="000000"/>
              </w:rPr>
              <w:t>15</w:t>
            </w:r>
          </w:p>
          <w:p w:rsidR="000F3FDC" w:rsidRDefault="000F3FDC" w:rsidP="003507F4">
            <w:pPr>
              <w:jc w:val="center"/>
            </w:pPr>
            <w:r w:rsidRPr="00E66954">
              <w:rPr>
                <w:lang w:val="en-US"/>
              </w:rPr>
              <w:t>DiaSys</w:t>
            </w:r>
            <w:r w:rsidRPr="00234DCD">
              <w:t xml:space="preserve"> </w:t>
            </w:r>
            <w:r w:rsidRPr="00E66954">
              <w:rPr>
                <w:lang w:val="en-US"/>
              </w:rPr>
              <w:t>Diagnostic</w:t>
            </w:r>
            <w:r w:rsidRPr="00234DCD">
              <w:t xml:space="preserve"> </w:t>
            </w:r>
            <w:r w:rsidRPr="00E66954">
              <w:rPr>
                <w:lang w:val="en-US"/>
              </w:rPr>
              <w:t>Systems</w:t>
            </w:r>
            <w:r w:rsidRPr="00234DCD">
              <w:t xml:space="preserve"> </w:t>
            </w:r>
            <w:r w:rsidRPr="00E66954">
              <w:rPr>
                <w:lang w:val="en-US"/>
              </w:rPr>
              <w:t>GmbH</w:t>
            </w:r>
            <w:r w:rsidRPr="00234DCD">
              <w:t xml:space="preserve">, </w:t>
            </w:r>
            <w:r w:rsidRPr="00E66954">
              <w:t>Германия</w:t>
            </w:r>
          </w:p>
          <w:p w:rsidR="000F3FDC" w:rsidRPr="003A7A91" w:rsidRDefault="000F3FDC" w:rsidP="003507F4">
            <w:pPr>
              <w:jc w:val="center"/>
              <w:rPr>
                <w:color w:val="000000"/>
              </w:rPr>
            </w:pPr>
            <w:r w:rsidRPr="003A7A91">
              <w:rPr>
                <w:color w:val="000000"/>
              </w:rPr>
              <w:t>1 мл (2,1x0,25 мл)</w:t>
            </w:r>
          </w:p>
          <w:p w:rsidR="000F3FDC" w:rsidRPr="006A5236" w:rsidRDefault="000F3FDC" w:rsidP="003A7A9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0F3FDC" w:rsidRPr="006A5236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567" w:type="dxa"/>
          </w:tcPr>
          <w:p w:rsidR="000F3FDC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11 900</w:t>
            </w:r>
          </w:p>
        </w:tc>
        <w:tc>
          <w:tcPr>
            <w:tcW w:w="1560" w:type="dxa"/>
          </w:tcPr>
          <w:p w:rsidR="000F3FDC" w:rsidRPr="00702739" w:rsidRDefault="000F3FDC" w:rsidP="00E827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11 900</w:t>
            </w:r>
          </w:p>
        </w:tc>
      </w:tr>
      <w:tr w:rsidR="000F3FDC" w:rsidRPr="000C2EF0" w:rsidTr="00234DCD">
        <w:trPr>
          <w:trHeight w:val="273"/>
        </w:trPr>
        <w:tc>
          <w:tcPr>
            <w:tcW w:w="578" w:type="dxa"/>
          </w:tcPr>
          <w:p w:rsidR="000F3FDC" w:rsidRPr="00F84DA5" w:rsidRDefault="000F3FDC" w:rsidP="00C051E3">
            <w:pPr>
              <w:jc w:val="center"/>
            </w:pPr>
          </w:p>
        </w:tc>
        <w:tc>
          <w:tcPr>
            <w:tcW w:w="1940" w:type="dxa"/>
          </w:tcPr>
          <w:p w:rsidR="000F3FDC" w:rsidRPr="00F84DA5" w:rsidRDefault="000F3FDC" w:rsidP="00746A8E">
            <w:pPr>
              <w:jc w:val="center"/>
            </w:pPr>
          </w:p>
        </w:tc>
        <w:tc>
          <w:tcPr>
            <w:tcW w:w="2693" w:type="dxa"/>
          </w:tcPr>
          <w:p w:rsidR="000F3FDC" w:rsidRPr="00DC4BD1" w:rsidRDefault="000F3FDC" w:rsidP="00746A8E">
            <w:pPr>
              <w:jc w:val="center"/>
              <w:rPr>
                <w:b/>
              </w:rPr>
            </w:pPr>
            <w:r w:rsidRPr="00DC4BD1">
              <w:rPr>
                <w:b/>
              </w:rPr>
              <w:t>Итого</w:t>
            </w:r>
          </w:p>
        </w:tc>
        <w:tc>
          <w:tcPr>
            <w:tcW w:w="993" w:type="dxa"/>
          </w:tcPr>
          <w:p w:rsidR="000F3FDC" w:rsidRPr="00DC4BD1" w:rsidRDefault="000F3FDC" w:rsidP="00746A8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0F3FDC" w:rsidRPr="00DC4BD1" w:rsidRDefault="000F3FDC" w:rsidP="00746A8E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F3FDC" w:rsidRPr="00DC4BD1" w:rsidRDefault="000F3FDC" w:rsidP="00746A8E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560" w:type="dxa"/>
          </w:tcPr>
          <w:p w:rsidR="000F3FDC" w:rsidRPr="007E2AB6" w:rsidRDefault="000F3FDC" w:rsidP="00746A8E">
            <w:pPr>
              <w:jc w:val="center"/>
              <w:rPr>
                <w:b/>
              </w:rPr>
            </w:pPr>
            <w:r w:rsidRPr="007E2AB6">
              <w:rPr>
                <w:b/>
              </w:rPr>
              <w:t>2148000</w:t>
            </w:r>
          </w:p>
        </w:tc>
      </w:tr>
    </w:tbl>
    <w:p w:rsidR="000F3FDC" w:rsidRPr="000E098D" w:rsidRDefault="000F3FDC" w:rsidP="00912A1E">
      <w:pPr>
        <w:ind w:firstLine="400"/>
        <w:jc w:val="center"/>
        <w:rPr>
          <w:b/>
          <w:color w:val="000000"/>
          <w:sz w:val="22"/>
          <w:szCs w:val="22"/>
        </w:rPr>
      </w:pPr>
    </w:p>
    <w:p w:rsidR="000F3FDC" w:rsidRDefault="000F3FDC" w:rsidP="00373964">
      <w:pPr>
        <w:spacing w:before="100" w:beforeAutospacing="1" w:after="100" w:afterAutospacing="1"/>
        <w:rPr>
          <w:b/>
          <w:bCs/>
          <w:sz w:val="22"/>
          <w:szCs w:val="22"/>
        </w:rPr>
      </w:pPr>
    </w:p>
    <w:p w:rsidR="000F3FDC" w:rsidRPr="000E098D" w:rsidRDefault="000F3FDC" w:rsidP="00373964">
      <w:pPr>
        <w:spacing w:before="100" w:beforeAutospacing="1" w:after="100" w:afterAutospacing="1"/>
        <w:rPr>
          <w:b/>
          <w:bCs/>
          <w:sz w:val="22"/>
          <w:szCs w:val="22"/>
        </w:rPr>
      </w:pPr>
    </w:p>
    <w:p w:rsidR="000F3FDC" w:rsidRDefault="000F3FDC" w:rsidP="004D38CC">
      <w:pPr>
        <w:ind w:firstLine="400"/>
        <w:jc w:val="right"/>
        <w:rPr>
          <w:b/>
          <w:lang w:eastAsia="ru-RU"/>
        </w:rPr>
      </w:pPr>
    </w:p>
    <w:p w:rsidR="000F3FDC" w:rsidRDefault="000F3FDC" w:rsidP="004D38CC">
      <w:pPr>
        <w:ind w:firstLine="400"/>
        <w:jc w:val="right"/>
        <w:rPr>
          <w:b/>
          <w:lang w:eastAsia="ru-RU"/>
        </w:rPr>
      </w:pPr>
    </w:p>
    <w:p w:rsidR="000F3FDC" w:rsidRDefault="000F3FDC" w:rsidP="004D38CC">
      <w:pPr>
        <w:ind w:firstLine="400"/>
        <w:jc w:val="right"/>
        <w:rPr>
          <w:b/>
          <w:lang w:eastAsia="ru-RU"/>
        </w:rPr>
      </w:pPr>
    </w:p>
    <w:p w:rsidR="000F3FDC" w:rsidRDefault="000F3FDC" w:rsidP="004D38CC">
      <w:pPr>
        <w:ind w:firstLine="400"/>
        <w:jc w:val="right"/>
        <w:rPr>
          <w:b/>
          <w:lang w:eastAsia="ru-RU"/>
        </w:rPr>
      </w:pPr>
    </w:p>
    <w:p w:rsidR="000F3FDC" w:rsidRDefault="000F3FDC" w:rsidP="004D38CC">
      <w:pPr>
        <w:ind w:firstLine="400"/>
        <w:jc w:val="right"/>
        <w:rPr>
          <w:b/>
          <w:lang w:eastAsia="ru-RU"/>
        </w:rPr>
      </w:pPr>
    </w:p>
    <w:p w:rsidR="000F3FDC" w:rsidRDefault="000F3FDC" w:rsidP="004D38CC">
      <w:pPr>
        <w:ind w:firstLine="400"/>
        <w:jc w:val="right"/>
        <w:rPr>
          <w:b/>
          <w:lang w:eastAsia="ru-RU"/>
        </w:rPr>
      </w:pPr>
    </w:p>
    <w:p w:rsidR="000F3FDC" w:rsidRDefault="000F3FDC" w:rsidP="004D38CC">
      <w:pPr>
        <w:ind w:firstLine="400"/>
        <w:jc w:val="right"/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                                                                          </w:t>
      </w:r>
    </w:p>
    <w:p w:rsidR="000F3FDC" w:rsidRDefault="000F3FDC" w:rsidP="00C53D74">
      <w:pPr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                                                                         </w:t>
      </w:r>
    </w:p>
    <w:p w:rsidR="000F3FDC" w:rsidRDefault="000F3FDC" w:rsidP="00C53D74">
      <w:pPr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</w:p>
    <w:p w:rsidR="000F3FDC" w:rsidRDefault="000F3FDC" w:rsidP="00C53D74">
      <w:pPr>
        <w:rPr>
          <w:b/>
          <w:lang w:eastAsia="ru-RU"/>
        </w:rPr>
      </w:pPr>
    </w:p>
    <w:sectPr w:rsidR="000F3FDC" w:rsidSect="005A2010">
      <w:footerReference w:type="default" r:id="rId7"/>
      <w:footnotePr>
        <w:pos w:val="beneathText"/>
      </w:footnotePr>
      <w:pgSz w:w="11905" w:h="16837"/>
      <w:pgMar w:top="426" w:right="851" w:bottom="1134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FDC" w:rsidRDefault="000F3FDC">
      <w:r>
        <w:separator/>
      </w:r>
    </w:p>
  </w:endnote>
  <w:endnote w:type="continuationSeparator" w:id="0">
    <w:p w:rsidR="000F3FDC" w:rsidRDefault="000F3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KK EK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DC" w:rsidRDefault="000F3FDC">
    <w:pPr>
      <w:pStyle w:val="Footer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55pt;margin-top:.05pt;width:82.4pt;height:13.05pt;z-index:25166028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0F3FDC" w:rsidRDefault="000F3FDC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4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FDC" w:rsidRDefault="000F3FDC">
      <w:r>
        <w:separator/>
      </w:r>
    </w:p>
  </w:footnote>
  <w:footnote w:type="continuationSeparator" w:id="0">
    <w:p w:rsidR="000F3FDC" w:rsidRDefault="000F3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303A5F61"/>
    <w:multiLevelType w:val="hybridMultilevel"/>
    <w:tmpl w:val="8CCC02CC"/>
    <w:lvl w:ilvl="0" w:tplc="BEB0E13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1E14B3D"/>
    <w:multiLevelType w:val="multilevel"/>
    <w:tmpl w:val="C444E2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EB25A4"/>
    <w:multiLevelType w:val="multilevel"/>
    <w:tmpl w:val="84E8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BA52C49"/>
    <w:multiLevelType w:val="multilevel"/>
    <w:tmpl w:val="27C2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DC4069"/>
    <w:multiLevelType w:val="multilevel"/>
    <w:tmpl w:val="6E0A0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3BA"/>
    <w:rsid w:val="000040EF"/>
    <w:rsid w:val="00012E9E"/>
    <w:rsid w:val="00020CA6"/>
    <w:rsid w:val="00021E31"/>
    <w:rsid w:val="00027FE2"/>
    <w:rsid w:val="00034D8A"/>
    <w:rsid w:val="0003585B"/>
    <w:rsid w:val="00035A19"/>
    <w:rsid w:val="000404AD"/>
    <w:rsid w:val="00050232"/>
    <w:rsid w:val="0007350B"/>
    <w:rsid w:val="00080672"/>
    <w:rsid w:val="000876AE"/>
    <w:rsid w:val="000A34B9"/>
    <w:rsid w:val="000A6EBF"/>
    <w:rsid w:val="000B4C15"/>
    <w:rsid w:val="000C2EF0"/>
    <w:rsid w:val="000C3FC5"/>
    <w:rsid w:val="000C4C92"/>
    <w:rsid w:val="000D65DC"/>
    <w:rsid w:val="000E098D"/>
    <w:rsid w:val="000E2E51"/>
    <w:rsid w:val="000E63FF"/>
    <w:rsid w:val="000F11EA"/>
    <w:rsid w:val="000F3FDC"/>
    <w:rsid w:val="000F6FDE"/>
    <w:rsid w:val="001263E2"/>
    <w:rsid w:val="00126C71"/>
    <w:rsid w:val="00127DB8"/>
    <w:rsid w:val="00130787"/>
    <w:rsid w:val="00137E43"/>
    <w:rsid w:val="00144F90"/>
    <w:rsid w:val="00160014"/>
    <w:rsid w:val="00165612"/>
    <w:rsid w:val="001823A9"/>
    <w:rsid w:val="001A1F8A"/>
    <w:rsid w:val="001A2053"/>
    <w:rsid w:val="001A5B57"/>
    <w:rsid w:val="001C30A4"/>
    <w:rsid w:val="001C3634"/>
    <w:rsid w:val="001D0A15"/>
    <w:rsid w:val="001D47AA"/>
    <w:rsid w:val="001D5AD6"/>
    <w:rsid w:val="001E21D0"/>
    <w:rsid w:val="001E5D67"/>
    <w:rsid w:val="001E7C7C"/>
    <w:rsid w:val="001F6A93"/>
    <w:rsid w:val="00205DB6"/>
    <w:rsid w:val="00205FB3"/>
    <w:rsid w:val="00206372"/>
    <w:rsid w:val="00210078"/>
    <w:rsid w:val="00226AAC"/>
    <w:rsid w:val="00227100"/>
    <w:rsid w:val="00234DCD"/>
    <w:rsid w:val="002367DE"/>
    <w:rsid w:val="00240190"/>
    <w:rsid w:val="002415BF"/>
    <w:rsid w:val="00243CBB"/>
    <w:rsid w:val="002603E8"/>
    <w:rsid w:val="00260E96"/>
    <w:rsid w:val="00262566"/>
    <w:rsid w:val="002758C5"/>
    <w:rsid w:val="002B1871"/>
    <w:rsid w:val="002B4A99"/>
    <w:rsid w:val="002C76F0"/>
    <w:rsid w:val="002E06D2"/>
    <w:rsid w:val="002E1E5F"/>
    <w:rsid w:val="002E3B6A"/>
    <w:rsid w:val="002F69E1"/>
    <w:rsid w:val="00303382"/>
    <w:rsid w:val="00307364"/>
    <w:rsid w:val="00310515"/>
    <w:rsid w:val="003156C3"/>
    <w:rsid w:val="00340B29"/>
    <w:rsid w:val="003507F4"/>
    <w:rsid w:val="003562FE"/>
    <w:rsid w:val="0035683C"/>
    <w:rsid w:val="00357CB3"/>
    <w:rsid w:val="00362527"/>
    <w:rsid w:val="0036269B"/>
    <w:rsid w:val="00365B87"/>
    <w:rsid w:val="0036709E"/>
    <w:rsid w:val="00373964"/>
    <w:rsid w:val="00380CE5"/>
    <w:rsid w:val="0039613F"/>
    <w:rsid w:val="0039696D"/>
    <w:rsid w:val="003A7A91"/>
    <w:rsid w:val="003B589A"/>
    <w:rsid w:val="003D03F2"/>
    <w:rsid w:val="003E1D25"/>
    <w:rsid w:val="003E53C9"/>
    <w:rsid w:val="00417A34"/>
    <w:rsid w:val="00434D74"/>
    <w:rsid w:val="00445999"/>
    <w:rsid w:val="0045448F"/>
    <w:rsid w:val="00454F5F"/>
    <w:rsid w:val="00463DA3"/>
    <w:rsid w:val="00464C99"/>
    <w:rsid w:val="00466D53"/>
    <w:rsid w:val="0047003B"/>
    <w:rsid w:val="00470348"/>
    <w:rsid w:val="004713B2"/>
    <w:rsid w:val="00483EBB"/>
    <w:rsid w:val="00485093"/>
    <w:rsid w:val="00486BB6"/>
    <w:rsid w:val="004915FE"/>
    <w:rsid w:val="004927E1"/>
    <w:rsid w:val="004B35C0"/>
    <w:rsid w:val="004B3614"/>
    <w:rsid w:val="004B6796"/>
    <w:rsid w:val="004C0AEE"/>
    <w:rsid w:val="004C2136"/>
    <w:rsid w:val="004D22FB"/>
    <w:rsid w:val="004D38CC"/>
    <w:rsid w:val="004E3244"/>
    <w:rsid w:val="004E3E05"/>
    <w:rsid w:val="004E46DD"/>
    <w:rsid w:val="004F7E32"/>
    <w:rsid w:val="005036E2"/>
    <w:rsid w:val="00503FE2"/>
    <w:rsid w:val="005056D3"/>
    <w:rsid w:val="0050773A"/>
    <w:rsid w:val="00507CB1"/>
    <w:rsid w:val="00514CAC"/>
    <w:rsid w:val="005174B8"/>
    <w:rsid w:val="0052173F"/>
    <w:rsid w:val="00525808"/>
    <w:rsid w:val="00534D30"/>
    <w:rsid w:val="0053590F"/>
    <w:rsid w:val="00541007"/>
    <w:rsid w:val="00543506"/>
    <w:rsid w:val="00551BFC"/>
    <w:rsid w:val="00557C5E"/>
    <w:rsid w:val="005601C9"/>
    <w:rsid w:val="005623E7"/>
    <w:rsid w:val="00565659"/>
    <w:rsid w:val="0057246E"/>
    <w:rsid w:val="00581FEE"/>
    <w:rsid w:val="00587D25"/>
    <w:rsid w:val="0059192D"/>
    <w:rsid w:val="00592589"/>
    <w:rsid w:val="00595E9A"/>
    <w:rsid w:val="005A0024"/>
    <w:rsid w:val="005A11B8"/>
    <w:rsid w:val="005A2010"/>
    <w:rsid w:val="005A31F2"/>
    <w:rsid w:val="005B5962"/>
    <w:rsid w:val="005B6EB1"/>
    <w:rsid w:val="005C05F5"/>
    <w:rsid w:val="005C3C89"/>
    <w:rsid w:val="005D4E0C"/>
    <w:rsid w:val="005E03EA"/>
    <w:rsid w:val="005E1D01"/>
    <w:rsid w:val="005E202C"/>
    <w:rsid w:val="005E2D2D"/>
    <w:rsid w:val="005F0BEE"/>
    <w:rsid w:val="005F36A9"/>
    <w:rsid w:val="005F5866"/>
    <w:rsid w:val="005F5D81"/>
    <w:rsid w:val="00607B7D"/>
    <w:rsid w:val="00613A17"/>
    <w:rsid w:val="00616CDA"/>
    <w:rsid w:val="00630351"/>
    <w:rsid w:val="00632842"/>
    <w:rsid w:val="00664992"/>
    <w:rsid w:val="00664D95"/>
    <w:rsid w:val="0068042F"/>
    <w:rsid w:val="00686CD1"/>
    <w:rsid w:val="00691B30"/>
    <w:rsid w:val="00694E99"/>
    <w:rsid w:val="006A21EE"/>
    <w:rsid w:val="006A5236"/>
    <w:rsid w:val="006A64AF"/>
    <w:rsid w:val="006D54DA"/>
    <w:rsid w:val="006E5D3F"/>
    <w:rsid w:val="006E7EB8"/>
    <w:rsid w:val="006F37A9"/>
    <w:rsid w:val="007019C8"/>
    <w:rsid w:val="00702739"/>
    <w:rsid w:val="00702C8B"/>
    <w:rsid w:val="00706FC4"/>
    <w:rsid w:val="00713BF2"/>
    <w:rsid w:val="00720A02"/>
    <w:rsid w:val="0072507E"/>
    <w:rsid w:val="007250BA"/>
    <w:rsid w:val="00746A8E"/>
    <w:rsid w:val="007579C1"/>
    <w:rsid w:val="00780874"/>
    <w:rsid w:val="007A5598"/>
    <w:rsid w:val="007B5E82"/>
    <w:rsid w:val="007B6DBC"/>
    <w:rsid w:val="007C172D"/>
    <w:rsid w:val="007C465B"/>
    <w:rsid w:val="007C5723"/>
    <w:rsid w:val="007E2650"/>
    <w:rsid w:val="007E2AB6"/>
    <w:rsid w:val="007E2E72"/>
    <w:rsid w:val="007E57AE"/>
    <w:rsid w:val="007F5103"/>
    <w:rsid w:val="00800A7F"/>
    <w:rsid w:val="0080160C"/>
    <w:rsid w:val="00801C58"/>
    <w:rsid w:val="0081022D"/>
    <w:rsid w:val="00823F88"/>
    <w:rsid w:val="00827C52"/>
    <w:rsid w:val="00835112"/>
    <w:rsid w:val="008370D3"/>
    <w:rsid w:val="00862BCB"/>
    <w:rsid w:val="00867FC5"/>
    <w:rsid w:val="00870487"/>
    <w:rsid w:val="008723BA"/>
    <w:rsid w:val="008758E4"/>
    <w:rsid w:val="00876535"/>
    <w:rsid w:val="00880161"/>
    <w:rsid w:val="008801A5"/>
    <w:rsid w:val="00890B73"/>
    <w:rsid w:val="008A3253"/>
    <w:rsid w:val="008A4CF6"/>
    <w:rsid w:val="008B667F"/>
    <w:rsid w:val="008C136F"/>
    <w:rsid w:val="008C687E"/>
    <w:rsid w:val="008C6DFD"/>
    <w:rsid w:val="008E36A6"/>
    <w:rsid w:val="008E71EB"/>
    <w:rsid w:val="008E7594"/>
    <w:rsid w:val="009023B6"/>
    <w:rsid w:val="00912A1E"/>
    <w:rsid w:val="009130B0"/>
    <w:rsid w:val="00913ABC"/>
    <w:rsid w:val="00915A11"/>
    <w:rsid w:val="0092098D"/>
    <w:rsid w:val="009344A1"/>
    <w:rsid w:val="0093777E"/>
    <w:rsid w:val="0094500A"/>
    <w:rsid w:val="00991759"/>
    <w:rsid w:val="0099246D"/>
    <w:rsid w:val="00993F8A"/>
    <w:rsid w:val="009A22C6"/>
    <w:rsid w:val="009A233C"/>
    <w:rsid w:val="009B1A9D"/>
    <w:rsid w:val="009C0A03"/>
    <w:rsid w:val="009C78A5"/>
    <w:rsid w:val="009D198C"/>
    <w:rsid w:val="009D6583"/>
    <w:rsid w:val="009D6E4A"/>
    <w:rsid w:val="009F3B4C"/>
    <w:rsid w:val="009F4F96"/>
    <w:rsid w:val="00A02B90"/>
    <w:rsid w:val="00A044CB"/>
    <w:rsid w:val="00A22F99"/>
    <w:rsid w:val="00A355A1"/>
    <w:rsid w:val="00A45581"/>
    <w:rsid w:val="00A4785A"/>
    <w:rsid w:val="00A50A1E"/>
    <w:rsid w:val="00A525AA"/>
    <w:rsid w:val="00A56E6F"/>
    <w:rsid w:val="00A62BA2"/>
    <w:rsid w:val="00A6423F"/>
    <w:rsid w:val="00A852AA"/>
    <w:rsid w:val="00A90D6A"/>
    <w:rsid w:val="00A91222"/>
    <w:rsid w:val="00AC6CF1"/>
    <w:rsid w:val="00AE2E66"/>
    <w:rsid w:val="00AE3856"/>
    <w:rsid w:val="00B0041D"/>
    <w:rsid w:val="00B01467"/>
    <w:rsid w:val="00B04250"/>
    <w:rsid w:val="00B13530"/>
    <w:rsid w:val="00B419A0"/>
    <w:rsid w:val="00B4253A"/>
    <w:rsid w:val="00B5214F"/>
    <w:rsid w:val="00B522C0"/>
    <w:rsid w:val="00B65C24"/>
    <w:rsid w:val="00B84F62"/>
    <w:rsid w:val="00BA1496"/>
    <w:rsid w:val="00BA171F"/>
    <w:rsid w:val="00BB5479"/>
    <w:rsid w:val="00BE1BE3"/>
    <w:rsid w:val="00BF0110"/>
    <w:rsid w:val="00BF7904"/>
    <w:rsid w:val="00C0259C"/>
    <w:rsid w:val="00C02A2D"/>
    <w:rsid w:val="00C04827"/>
    <w:rsid w:val="00C051E3"/>
    <w:rsid w:val="00C11C3C"/>
    <w:rsid w:val="00C23135"/>
    <w:rsid w:val="00C3259E"/>
    <w:rsid w:val="00C42169"/>
    <w:rsid w:val="00C456A3"/>
    <w:rsid w:val="00C47095"/>
    <w:rsid w:val="00C53D74"/>
    <w:rsid w:val="00C5688D"/>
    <w:rsid w:val="00C70A41"/>
    <w:rsid w:val="00C80A84"/>
    <w:rsid w:val="00CB0097"/>
    <w:rsid w:val="00CE6624"/>
    <w:rsid w:val="00CF5076"/>
    <w:rsid w:val="00CF639F"/>
    <w:rsid w:val="00D279E7"/>
    <w:rsid w:val="00D433CE"/>
    <w:rsid w:val="00D44D42"/>
    <w:rsid w:val="00D5168E"/>
    <w:rsid w:val="00D62D22"/>
    <w:rsid w:val="00D65A91"/>
    <w:rsid w:val="00D91593"/>
    <w:rsid w:val="00DA1E38"/>
    <w:rsid w:val="00DA4A4E"/>
    <w:rsid w:val="00DB7129"/>
    <w:rsid w:val="00DC4BD1"/>
    <w:rsid w:val="00DC5B08"/>
    <w:rsid w:val="00DD0DE6"/>
    <w:rsid w:val="00DD20B9"/>
    <w:rsid w:val="00E05FE7"/>
    <w:rsid w:val="00E06A35"/>
    <w:rsid w:val="00E14056"/>
    <w:rsid w:val="00E245A0"/>
    <w:rsid w:val="00E3431F"/>
    <w:rsid w:val="00E36C76"/>
    <w:rsid w:val="00E4012E"/>
    <w:rsid w:val="00E41235"/>
    <w:rsid w:val="00E422B2"/>
    <w:rsid w:val="00E42CBE"/>
    <w:rsid w:val="00E44DA0"/>
    <w:rsid w:val="00E536BC"/>
    <w:rsid w:val="00E65B20"/>
    <w:rsid w:val="00E66954"/>
    <w:rsid w:val="00E7109F"/>
    <w:rsid w:val="00E72395"/>
    <w:rsid w:val="00E82708"/>
    <w:rsid w:val="00E8604D"/>
    <w:rsid w:val="00E909BF"/>
    <w:rsid w:val="00E97B77"/>
    <w:rsid w:val="00EA4989"/>
    <w:rsid w:val="00EB2C6A"/>
    <w:rsid w:val="00EB49DF"/>
    <w:rsid w:val="00EB5857"/>
    <w:rsid w:val="00EB7044"/>
    <w:rsid w:val="00EB7C26"/>
    <w:rsid w:val="00EC7C59"/>
    <w:rsid w:val="00EE60E1"/>
    <w:rsid w:val="00EE64E8"/>
    <w:rsid w:val="00F025A2"/>
    <w:rsid w:val="00F05C89"/>
    <w:rsid w:val="00F0742A"/>
    <w:rsid w:val="00F35767"/>
    <w:rsid w:val="00F40B4A"/>
    <w:rsid w:val="00F45B82"/>
    <w:rsid w:val="00F53452"/>
    <w:rsid w:val="00F67044"/>
    <w:rsid w:val="00F80F63"/>
    <w:rsid w:val="00F84746"/>
    <w:rsid w:val="00F84DA5"/>
    <w:rsid w:val="00F92B17"/>
    <w:rsid w:val="00F94F3C"/>
    <w:rsid w:val="00F97690"/>
    <w:rsid w:val="00FA1D65"/>
    <w:rsid w:val="00FA69BA"/>
    <w:rsid w:val="00FB0AF4"/>
    <w:rsid w:val="00FB6F32"/>
    <w:rsid w:val="00FB769E"/>
    <w:rsid w:val="00FC3937"/>
    <w:rsid w:val="00FC4EC5"/>
    <w:rsid w:val="00FC6487"/>
    <w:rsid w:val="00FD01A6"/>
    <w:rsid w:val="00FD211B"/>
    <w:rsid w:val="00FD50FF"/>
    <w:rsid w:val="00FE3BB5"/>
    <w:rsid w:val="00FF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A6EB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6DBC"/>
    <w:pPr>
      <w:keepNext/>
      <w:suppressAutoHyphens w:val="0"/>
      <w:outlineLvl w:val="0"/>
    </w:pPr>
    <w:rPr>
      <w:rFonts w:ascii="Times New Roman KK EK" w:hAnsi="Times New Roman KK EK"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2053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2053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5C89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A2053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A2053"/>
    <w:rPr>
      <w:rFonts w:ascii="Arial" w:hAnsi="Arial" w:cs="Times New Roman"/>
      <w:b/>
      <w:sz w:val="26"/>
    </w:rPr>
  </w:style>
  <w:style w:type="character" w:customStyle="1" w:styleId="Absatz-Standardschriftart">
    <w:name w:val="Absatz-Standardschriftart"/>
    <w:uiPriority w:val="99"/>
    <w:rsid w:val="000A6EBF"/>
  </w:style>
  <w:style w:type="character" w:customStyle="1" w:styleId="WW-Absatz-Standardschriftart">
    <w:name w:val="WW-Absatz-Standardschriftart"/>
    <w:uiPriority w:val="99"/>
    <w:rsid w:val="000A6EBF"/>
  </w:style>
  <w:style w:type="character" w:customStyle="1" w:styleId="WW-Absatz-Standardschriftart1">
    <w:name w:val="WW-Absatz-Standardschriftart1"/>
    <w:uiPriority w:val="99"/>
    <w:rsid w:val="000A6EBF"/>
  </w:style>
  <w:style w:type="character" w:customStyle="1" w:styleId="WW-Absatz-Standardschriftart11">
    <w:name w:val="WW-Absatz-Standardschriftart11"/>
    <w:uiPriority w:val="99"/>
    <w:rsid w:val="000A6EBF"/>
  </w:style>
  <w:style w:type="character" w:customStyle="1" w:styleId="WW-Absatz-Standardschriftart111">
    <w:name w:val="WW-Absatz-Standardschriftart111"/>
    <w:uiPriority w:val="99"/>
    <w:rsid w:val="000A6EBF"/>
  </w:style>
  <w:style w:type="character" w:customStyle="1" w:styleId="WW-Absatz-Standardschriftart1111">
    <w:name w:val="WW-Absatz-Standardschriftart1111"/>
    <w:uiPriority w:val="99"/>
    <w:rsid w:val="000A6EBF"/>
  </w:style>
  <w:style w:type="character" w:customStyle="1" w:styleId="WW-Absatz-Standardschriftart11111">
    <w:name w:val="WW-Absatz-Standardschriftart11111"/>
    <w:uiPriority w:val="99"/>
    <w:rsid w:val="000A6EBF"/>
  </w:style>
  <w:style w:type="character" w:customStyle="1" w:styleId="WW-Absatz-Standardschriftart111111">
    <w:name w:val="WW-Absatz-Standardschriftart111111"/>
    <w:uiPriority w:val="99"/>
    <w:rsid w:val="000A6EBF"/>
  </w:style>
  <w:style w:type="character" w:customStyle="1" w:styleId="WW-Absatz-Standardschriftart1111111">
    <w:name w:val="WW-Absatz-Standardschriftart1111111"/>
    <w:uiPriority w:val="99"/>
    <w:rsid w:val="000A6EBF"/>
  </w:style>
  <w:style w:type="character" w:customStyle="1" w:styleId="WW-Absatz-Standardschriftart11111111">
    <w:name w:val="WW-Absatz-Standardschriftart11111111"/>
    <w:uiPriority w:val="99"/>
    <w:rsid w:val="000A6EBF"/>
  </w:style>
  <w:style w:type="character" w:customStyle="1" w:styleId="WW-Absatz-Standardschriftart111111111">
    <w:name w:val="WW-Absatz-Standardschriftart111111111"/>
    <w:uiPriority w:val="99"/>
    <w:rsid w:val="000A6EBF"/>
  </w:style>
  <w:style w:type="character" w:customStyle="1" w:styleId="WW-Absatz-Standardschriftart1111111111">
    <w:name w:val="WW-Absatz-Standardschriftart1111111111"/>
    <w:uiPriority w:val="99"/>
    <w:rsid w:val="000A6EBF"/>
  </w:style>
  <w:style w:type="character" w:customStyle="1" w:styleId="WW-Absatz-Standardschriftart11111111111">
    <w:name w:val="WW-Absatz-Standardschriftart11111111111"/>
    <w:uiPriority w:val="99"/>
    <w:rsid w:val="000A6EBF"/>
  </w:style>
  <w:style w:type="character" w:customStyle="1" w:styleId="WW-Absatz-Standardschriftart111111111111">
    <w:name w:val="WW-Absatz-Standardschriftart111111111111"/>
    <w:uiPriority w:val="99"/>
    <w:rsid w:val="000A6EBF"/>
  </w:style>
  <w:style w:type="character" w:customStyle="1" w:styleId="1">
    <w:name w:val="Основной шрифт абзаца1"/>
    <w:uiPriority w:val="99"/>
    <w:rsid w:val="000A6EBF"/>
  </w:style>
  <w:style w:type="character" w:styleId="PageNumber">
    <w:name w:val="page number"/>
    <w:basedOn w:val="1"/>
    <w:uiPriority w:val="99"/>
    <w:rsid w:val="000A6EBF"/>
    <w:rPr>
      <w:rFonts w:cs="Times New Roman"/>
    </w:rPr>
  </w:style>
  <w:style w:type="character" w:customStyle="1" w:styleId="a">
    <w:name w:val="Символ нумерации"/>
    <w:uiPriority w:val="99"/>
    <w:rsid w:val="000A6EBF"/>
  </w:style>
  <w:style w:type="paragraph" w:customStyle="1" w:styleId="a0">
    <w:name w:val="Заголовок"/>
    <w:basedOn w:val="Normal"/>
    <w:next w:val="BodyText"/>
    <w:uiPriority w:val="99"/>
    <w:rsid w:val="000A6EB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A6E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05C89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0A6EBF"/>
    <w:rPr>
      <w:rFonts w:ascii="Arial" w:hAnsi="Arial" w:cs="Tahoma"/>
    </w:rPr>
  </w:style>
  <w:style w:type="paragraph" w:customStyle="1" w:styleId="10">
    <w:name w:val="Название1"/>
    <w:basedOn w:val="Normal"/>
    <w:uiPriority w:val="99"/>
    <w:rsid w:val="000A6EB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Normal"/>
    <w:uiPriority w:val="99"/>
    <w:rsid w:val="000A6EBF"/>
    <w:pPr>
      <w:suppressLineNumbers/>
    </w:pPr>
    <w:rPr>
      <w:rFonts w:ascii="Arial" w:hAnsi="Arial" w:cs="Tahoma"/>
    </w:rPr>
  </w:style>
  <w:style w:type="paragraph" w:customStyle="1" w:styleId="CharChar">
    <w:name w:val="Char Char"/>
    <w:basedOn w:val="Normal"/>
    <w:uiPriority w:val="99"/>
    <w:rsid w:val="000A6EBF"/>
    <w:pPr>
      <w:spacing w:after="160" w:line="240" w:lineRule="exact"/>
    </w:pPr>
    <w:rPr>
      <w:rFonts w:eastAsia="SimSun"/>
      <w:b/>
      <w:sz w:val="28"/>
      <w:lang w:val="en-US"/>
    </w:rPr>
  </w:style>
  <w:style w:type="paragraph" w:styleId="Footer">
    <w:name w:val="footer"/>
    <w:basedOn w:val="Normal"/>
    <w:link w:val="FooterChar"/>
    <w:uiPriority w:val="99"/>
    <w:rsid w:val="000A6EB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5C89"/>
    <w:rPr>
      <w:rFonts w:cs="Times New Roman"/>
      <w:sz w:val="24"/>
      <w:szCs w:val="24"/>
      <w:lang w:eastAsia="ar-SA" w:bidi="ar-SA"/>
    </w:rPr>
  </w:style>
  <w:style w:type="paragraph" w:customStyle="1" w:styleId="a1">
    <w:name w:val="Содержимое таблицы"/>
    <w:basedOn w:val="Normal"/>
    <w:uiPriority w:val="99"/>
    <w:rsid w:val="000A6EBF"/>
    <w:pPr>
      <w:suppressLineNumbers/>
    </w:pPr>
  </w:style>
  <w:style w:type="paragraph" w:customStyle="1" w:styleId="a2">
    <w:name w:val="Заголовок таблицы"/>
    <w:basedOn w:val="a1"/>
    <w:uiPriority w:val="99"/>
    <w:rsid w:val="000A6EBF"/>
    <w:pPr>
      <w:jc w:val="center"/>
    </w:pPr>
    <w:rPr>
      <w:b/>
      <w:bCs/>
    </w:rPr>
  </w:style>
  <w:style w:type="paragraph" w:customStyle="1" w:styleId="a3">
    <w:name w:val="Содержимое врезки"/>
    <w:basedOn w:val="BodyText"/>
    <w:uiPriority w:val="99"/>
    <w:rsid w:val="000A6EBF"/>
  </w:style>
  <w:style w:type="paragraph" w:customStyle="1" w:styleId="12">
    <w:name w:val="Знак Знак Знак1 Знак Знак Знак Знак Знак Знак Знак Знак Знак Знак Знак Знак Знак Знак Знак Знак"/>
    <w:basedOn w:val="Normal"/>
    <w:autoRedefine/>
    <w:uiPriority w:val="99"/>
    <w:rsid w:val="00613A17"/>
    <w:pPr>
      <w:suppressAutoHyphens w:val="0"/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NormalWeb">
    <w:name w:val="Normal (Web)"/>
    <w:basedOn w:val="Normal"/>
    <w:uiPriority w:val="99"/>
    <w:rsid w:val="00912A1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3">
    <w:name w:val="Знак Знак1 Знак Знак Знак Знак"/>
    <w:basedOn w:val="Normal"/>
    <w:autoRedefine/>
    <w:uiPriority w:val="99"/>
    <w:rsid w:val="007B6DBC"/>
    <w:pPr>
      <w:suppressAutoHyphens w:val="0"/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7B6DB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1A2053"/>
    <w:rPr>
      <w:rFonts w:cs="Times New Roman"/>
      <w:i/>
    </w:rPr>
  </w:style>
  <w:style w:type="character" w:customStyle="1" w:styleId="header1">
    <w:name w:val="header1"/>
    <w:uiPriority w:val="99"/>
    <w:rsid w:val="004713B2"/>
    <w:rPr>
      <w:rFonts w:ascii="Verdana" w:hAnsi="Verdana"/>
      <w:b/>
      <w:sz w:val="17"/>
    </w:rPr>
  </w:style>
  <w:style w:type="paragraph" w:styleId="BalloonText">
    <w:name w:val="Balloon Text"/>
    <w:basedOn w:val="Normal"/>
    <w:link w:val="BalloonTextChar"/>
    <w:uiPriority w:val="99"/>
    <w:rsid w:val="00595E9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95E9A"/>
    <w:rPr>
      <w:rFonts w:ascii="Tahoma" w:hAnsi="Tahoma" w:cs="Times New Roman"/>
      <w:sz w:val="16"/>
      <w:lang w:eastAsia="ar-SA" w:bidi="ar-SA"/>
    </w:rPr>
  </w:style>
  <w:style w:type="character" w:styleId="Hyperlink">
    <w:name w:val="Hyperlink"/>
    <w:basedOn w:val="DefaultParagraphFont"/>
    <w:uiPriority w:val="99"/>
    <w:rsid w:val="00FF1BF4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A355A1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355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355A1"/>
    <w:rPr>
      <w:rFonts w:cs="Times New Roman"/>
      <w:sz w:val="24"/>
      <w:szCs w:val="24"/>
      <w:lang w:eastAsia="ar-SA" w:bidi="ar-SA"/>
    </w:rPr>
  </w:style>
  <w:style w:type="paragraph" w:customStyle="1" w:styleId="Style4">
    <w:name w:val="Style4"/>
    <w:basedOn w:val="Normal"/>
    <w:uiPriority w:val="99"/>
    <w:rsid w:val="00800A7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styleId="NoSpacing">
    <w:name w:val="No Spacing"/>
    <w:link w:val="NoSpacingChar"/>
    <w:uiPriority w:val="99"/>
    <w:qFormat/>
    <w:rsid w:val="00D91593"/>
    <w:rPr>
      <w:rFonts w:ascii="Calibri" w:hAnsi="Calibri"/>
    </w:rPr>
  </w:style>
  <w:style w:type="paragraph" w:styleId="ListParagraph">
    <w:name w:val="List Paragraph"/>
    <w:basedOn w:val="Normal"/>
    <w:uiPriority w:val="99"/>
    <w:qFormat/>
    <w:rsid w:val="00D9159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NoSpacingChar">
    <w:name w:val="No Spacing Char"/>
    <w:link w:val="NoSpacing"/>
    <w:uiPriority w:val="99"/>
    <w:locked/>
    <w:rsid w:val="00D91593"/>
    <w:rPr>
      <w:rFonts w:ascii="Calibri" w:hAnsi="Calibri"/>
      <w:sz w:val="22"/>
    </w:rPr>
  </w:style>
  <w:style w:type="character" w:customStyle="1" w:styleId="28pt">
    <w:name w:val="Основной текст (2) + 8 pt"/>
    <w:basedOn w:val="DefaultParagraphFont"/>
    <w:uiPriority w:val="99"/>
    <w:rsid w:val="00D91593"/>
    <w:rPr>
      <w:rFonts w:ascii="Arial" w:hAnsi="Arial" w:cs="Arial"/>
      <w:spacing w:val="0"/>
      <w:sz w:val="16"/>
      <w:szCs w:val="16"/>
      <w:shd w:val="clear" w:color="auto" w:fill="FFFFFF"/>
    </w:rPr>
  </w:style>
  <w:style w:type="character" w:customStyle="1" w:styleId="7">
    <w:name w:val="Основной текст + 7"/>
    <w:aliases w:val="5 pt"/>
    <w:basedOn w:val="DefaultParagraphFont"/>
    <w:uiPriority w:val="99"/>
    <w:rsid w:val="00D91593"/>
    <w:rPr>
      <w:rFonts w:ascii="Arial" w:hAnsi="Arial" w:cs="Arial"/>
      <w:spacing w:val="0"/>
      <w:sz w:val="15"/>
      <w:szCs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357</TotalTime>
  <Pages>8</Pages>
  <Words>1094</Words>
  <Characters>6242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</dc:title>
  <dc:subject/>
  <dc:creator>.</dc:creator>
  <cp:keywords/>
  <dc:description/>
  <cp:lastModifiedBy>User</cp:lastModifiedBy>
  <cp:revision>119</cp:revision>
  <cp:lastPrinted>2014-03-28T03:49:00Z</cp:lastPrinted>
  <dcterms:created xsi:type="dcterms:W3CDTF">2016-03-03T05:36:00Z</dcterms:created>
  <dcterms:modified xsi:type="dcterms:W3CDTF">2019-01-16T12:12:00Z</dcterms:modified>
</cp:coreProperties>
</file>